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B85C2" w14:textId="7056F0A0" w:rsidR="00715066" w:rsidRDefault="0076564D" w:rsidP="001129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EELNÕU</w:t>
      </w:r>
    </w:p>
    <w:p w14:paraId="0E472006" w14:textId="2AE18F31" w:rsidR="00715066" w:rsidRDefault="00FA35B2" w:rsidP="001129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40389">
        <w:rPr>
          <w:rFonts w:ascii="Times New Roman" w:hAnsi="Times New Roman" w:cs="Times New Roman"/>
          <w:sz w:val="24"/>
          <w:szCs w:val="24"/>
        </w:rPr>
        <w:t>5</w:t>
      </w:r>
      <w:r w:rsidR="0001693B">
        <w:rPr>
          <w:rFonts w:ascii="Times New Roman" w:hAnsi="Times New Roman" w:cs="Times New Roman"/>
          <w:sz w:val="24"/>
          <w:szCs w:val="24"/>
        </w:rPr>
        <w:t>.12</w:t>
      </w:r>
      <w:r w:rsidR="00282294">
        <w:rPr>
          <w:rFonts w:ascii="Times New Roman" w:hAnsi="Times New Roman" w:cs="Times New Roman"/>
          <w:sz w:val="24"/>
          <w:szCs w:val="24"/>
        </w:rPr>
        <w:t>.</w:t>
      </w:r>
      <w:r w:rsidR="00715066">
        <w:rPr>
          <w:rFonts w:ascii="Times New Roman" w:hAnsi="Times New Roman" w:cs="Times New Roman"/>
          <w:sz w:val="24"/>
          <w:szCs w:val="24"/>
        </w:rPr>
        <w:t>2025</w:t>
      </w:r>
    </w:p>
    <w:p w14:paraId="59A430AA" w14:textId="77777777" w:rsidR="00715066" w:rsidRDefault="00715066" w:rsidP="001129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AEBC33A" w14:textId="77777777" w:rsidR="00715066" w:rsidRPr="00715066" w:rsidRDefault="00715066" w:rsidP="001129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1AD36E7" w14:textId="09817DAC" w:rsidR="00E57100" w:rsidRDefault="00014081" w:rsidP="0011296A">
      <w:pPr>
        <w:ind w:right="-14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</w:t>
      </w:r>
      <w:r w:rsidR="00282294" w:rsidRPr="00FC4D6D">
        <w:rPr>
          <w:rFonts w:ascii="Times New Roman" w:hAnsi="Times New Roman" w:cs="Times New Roman"/>
          <w:b/>
          <w:sz w:val="32"/>
          <w:szCs w:val="32"/>
        </w:rPr>
        <w:t xml:space="preserve">hitusseadustiku </w:t>
      </w:r>
      <w:r>
        <w:rPr>
          <w:rFonts w:ascii="Times New Roman" w:hAnsi="Times New Roman" w:cs="Times New Roman"/>
          <w:b/>
          <w:sz w:val="32"/>
          <w:szCs w:val="32"/>
        </w:rPr>
        <w:t xml:space="preserve">ja sellega seonduvalt teiste seaduste muutmise seadus </w:t>
      </w:r>
      <w:r w:rsidR="00282294" w:rsidRPr="00FC4D6D">
        <w:rPr>
          <w:rFonts w:ascii="Times New Roman" w:hAnsi="Times New Roman" w:cs="Times New Roman"/>
          <w:b/>
          <w:sz w:val="32"/>
          <w:szCs w:val="32"/>
        </w:rPr>
        <w:t>(riigikaitseliste ehitiste planeerimise ja ehitamise kiirendamine)</w:t>
      </w:r>
    </w:p>
    <w:p w14:paraId="3D20038D" w14:textId="77777777" w:rsidR="00FC4D6D" w:rsidRPr="00FC4D6D" w:rsidRDefault="00FC4D6D" w:rsidP="0011296A">
      <w:pPr>
        <w:ind w:right="-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0350494" w14:textId="47BEE249" w:rsidR="00014081" w:rsidRPr="00021C49" w:rsidRDefault="00014081" w:rsidP="00021C49">
      <w:pPr>
        <w:spacing w:after="0"/>
        <w:ind w:righ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1C49">
        <w:rPr>
          <w:rFonts w:ascii="Times New Roman" w:hAnsi="Times New Roman" w:cs="Times New Roman"/>
          <w:b/>
          <w:bCs/>
          <w:sz w:val="24"/>
          <w:szCs w:val="24"/>
        </w:rPr>
        <w:t>§ 1. Ehitusseadustiku muutmine</w:t>
      </w:r>
    </w:p>
    <w:p w14:paraId="3C805D0A" w14:textId="77777777" w:rsidR="00483F98" w:rsidRDefault="00483F98" w:rsidP="0011296A">
      <w:pPr>
        <w:spacing w:after="0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0D0EE6" w14:textId="3B1D700B" w:rsidR="00B6265D" w:rsidRDefault="00014081" w:rsidP="0011296A">
      <w:pPr>
        <w:pStyle w:val="ListParagraph"/>
        <w:spacing w:after="0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Ehitusseadustiku</w:t>
      </w:r>
      <w:r w:rsidR="005E78B1">
        <w:rPr>
          <w:rFonts w:ascii="Times New Roman" w:hAnsi="Times New Roman" w:cs="Times New Roman"/>
          <w:sz w:val="24"/>
          <w:szCs w:val="24"/>
        </w:rPr>
        <w:t xml:space="preserve"> §</w:t>
      </w:r>
      <w:r w:rsidRPr="00261132">
        <w:rPr>
          <w:rFonts w:ascii="Times New Roman" w:hAnsi="Times New Roman" w:cs="Times New Roman"/>
          <w:sz w:val="24"/>
          <w:szCs w:val="24"/>
        </w:rPr>
        <w:t xml:space="preserve"> 115 lõi</w:t>
      </w:r>
      <w:r w:rsidR="003D4F30" w:rsidRPr="00261132">
        <w:rPr>
          <w:rFonts w:ascii="Times New Roman" w:hAnsi="Times New Roman" w:cs="Times New Roman"/>
          <w:sz w:val="24"/>
          <w:szCs w:val="24"/>
        </w:rPr>
        <w:t>get</w:t>
      </w:r>
      <w:r w:rsidR="00D75B3F">
        <w:rPr>
          <w:rFonts w:ascii="Times New Roman" w:hAnsi="Times New Roman" w:cs="Times New Roman"/>
          <w:sz w:val="24"/>
          <w:szCs w:val="24"/>
        </w:rPr>
        <w:t xml:space="preserve"> </w:t>
      </w:r>
      <w:r w:rsidRPr="00261132">
        <w:rPr>
          <w:rFonts w:ascii="Times New Roman" w:hAnsi="Times New Roman" w:cs="Times New Roman"/>
          <w:sz w:val="24"/>
          <w:szCs w:val="24"/>
        </w:rPr>
        <w:t>1</w:t>
      </w:r>
      <w:r w:rsidRPr="0026113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61132">
        <w:rPr>
          <w:rFonts w:ascii="Times New Roman" w:hAnsi="Times New Roman" w:cs="Times New Roman"/>
          <w:sz w:val="24"/>
          <w:szCs w:val="24"/>
        </w:rPr>
        <w:t xml:space="preserve"> </w:t>
      </w:r>
      <w:r w:rsidR="003D4F30" w:rsidRPr="00261132">
        <w:rPr>
          <w:rFonts w:ascii="Times New Roman" w:hAnsi="Times New Roman" w:cs="Times New Roman"/>
          <w:sz w:val="24"/>
          <w:szCs w:val="24"/>
        </w:rPr>
        <w:t>täiendatakse pärast sõn</w:t>
      </w:r>
      <w:r w:rsidR="00115E94">
        <w:rPr>
          <w:rFonts w:ascii="Times New Roman" w:hAnsi="Times New Roman" w:cs="Times New Roman"/>
          <w:sz w:val="24"/>
          <w:szCs w:val="24"/>
        </w:rPr>
        <w:t>u</w:t>
      </w:r>
      <w:r w:rsidR="003D4F30" w:rsidRPr="00261132">
        <w:rPr>
          <w:rFonts w:ascii="Times New Roman" w:hAnsi="Times New Roman" w:cs="Times New Roman"/>
          <w:sz w:val="24"/>
          <w:szCs w:val="24"/>
        </w:rPr>
        <w:t xml:space="preserve"> </w:t>
      </w:r>
      <w:r w:rsidR="006F5609" w:rsidRPr="00261132">
        <w:rPr>
          <w:rFonts w:ascii="Times New Roman" w:hAnsi="Times New Roman" w:cs="Times New Roman"/>
          <w:sz w:val="24"/>
          <w:szCs w:val="24"/>
        </w:rPr>
        <w:t>„riigi julgeoleku“ tekstiosaga „</w:t>
      </w:r>
      <w:r w:rsidR="001E1F3C" w:rsidRPr="00261132">
        <w:rPr>
          <w:rFonts w:ascii="Times New Roman" w:hAnsi="Times New Roman" w:cs="Times New Roman"/>
          <w:sz w:val="24"/>
          <w:szCs w:val="24"/>
        </w:rPr>
        <w:t xml:space="preserve">, sealhulgas </w:t>
      </w:r>
      <w:r w:rsidR="004E201A" w:rsidRPr="00261132">
        <w:rPr>
          <w:rFonts w:ascii="Times New Roman" w:hAnsi="Times New Roman" w:cs="Times New Roman"/>
          <w:sz w:val="24"/>
          <w:szCs w:val="24"/>
        </w:rPr>
        <w:t xml:space="preserve">sõjalise </w:t>
      </w:r>
      <w:r w:rsidR="006F5609" w:rsidRPr="00261132">
        <w:rPr>
          <w:rFonts w:ascii="Times New Roman" w:hAnsi="Times New Roman" w:cs="Times New Roman"/>
          <w:sz w:val="24"/>
          <w:szCs w:val="24"/>
        </w:rPr>
        <w:t>riigikaitse“</w:t>
      </w:r>
      <w:r w:rsidR="00115E94">
        <w:rPr>
          <w:rFonts w:ascii="Times New Roman" w:hAnsi="Times New Roman" w:cs="Times New Roman"/>
          <w:sz w:val="24"/>
          <w:szCs w:val="24"/>
        </w:rPr>
        <w:t>.</w:t>
      </w:r>
    </w:p>
    <w:p w14:paraId="776A8FE0" w14:textId="52F9C6AD" w:rsidR="003C492F" w:rsidRDefault="003C492F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40AA325F" w14:textId="19A36D08" w:rsidR="00615BE0" w:rsidRPr="00021C49" w:rsidRDefault="00B62D7A" w:rsidP="0011296A">
      <w:pPr>
        <w:spacing w:after="0"/>
        <w:ind w:righ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1C49"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 w:rsidR="00615BE0" w:rsidRPr="00021C49">
        <w:rPr>
          <w:rFonts w:ascii="Times New Roman" w:hAnsi="Times New Roman" w:cs="Times New Roman"/>
          <w:b/>
          <w:bCs/>
          <w:sz w:val="24"/>
          <w:szCs w:val="24"/>
        </w:rPr>
        <w:t>Ehitusseadustiku ja planeerimisseaduse rakendamise seaduse muutmine</w:t>
      </w:r>
    </w:p>
    <w:p w14:paraId="07B18BA8" w14:textId="77777777" w:rsidR="00615BE0" w:rsidRDefault="00615BE0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00910B7E" w14:textId="511A3544" w:rsidR="00615BE0" w:rsidRPr="00615BE0" w:rsidRDefault="00615BE0" w:rsidP="00615BE0">
      <w:pPr>
        <w:pStyle w:val="CommentText"/>
        <w:rPr>
          <w:rFonts w:ascii="Times New Roman" w:hAnsi="Times New Roman" w:cs="Times New Roman"/>
          <w:sz w:val="24"/>
          <w:szCs w:val="24"/>
        </w:rPr>
      </w:pPr>
      <w:r w:rsidRPr="00615BE0">
        <w:rPr>
          <w:rFonts w:ascii="Times New Roman" w:hAnsi="Times New Roman" w:cs="Times New Roman"/>
          <w:sz w:val="24"/>
          <w:szCs w:val="24"/>
        </w:rPr>
        <w:t xml:space="preserve">Ehitusseadustiku ja planeerimisseaduse rakendamise seadust täiendatakse </w:t>
      </w:r>
      <w:r w:rsidR="00170AFB" w:rsidRPr="00170AFB">
        <w:rPr>
          <w:rFonts w:ascii="Times New Roman" w:hAnsi="Times New Roman" w:cs="Times New Roman"/>
          <w:sz w:val="24"/>
          <w:szCs w:val="24"/>
        </w:rPr>
        <w:t>§</w:t>
      </w:r>
      <w:r w:rsidR="00170AF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615BE0">
        <w:rPr>
          <w:rFonts w:ascii="Times New Roman" w:hAnsi="Times New Roman" w:cs="Times New Roman"/>
          <w:sz w:val="24"/>
          <w:szCs w:val="24"/>
        </w:rPr>
        <w:t>ga 30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615BE0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5772A196" w14:textId="757A531B" w:rsidR="00615BE0" w:rsidRPr="00615BE0" w:rsidRDefault="00615BE0" w:rsidP="00615BE0">
      <w:pPr>
        <w:pStyle w:val="CommentText"/>
        <w:rPr>
          <w:rFonts w:ascii="Times New Roman" w:hAnsi="Times New Roman" w:cs="Times New Roman"/>
          <w:sz w:val="24"/>
          <w:szCs w:val="24"/>
        </w:rPr>
      </w:pPr>
      <w:r w:rsidRPr="00615BE0">
        <w:rPr>
          <w:rFonts w:ascii="Times New Roman" w:hAnsi="Times New Roman" w:cs="Times New Roman"/>
          <w:sz w:val="24"/>
          <w:szCs w:val="24"/>
        </w:rPr>
        <w:t>„</w:t>
      </w:r>
      <w:r w:rsidR="00170AFB" w:rsidRPr="00021C49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170A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1C49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021C4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11</w:t>
      </w:r>
      <w:r w:rsidRPr="00021C49">
        <w:rPr>
          <w:rFonts w:ascii="Times New Roman" w:hAnsi="Times New Roman" w:cs="Times New Roman"/>
          <w:b/>
          <w:bCs/>
          <w:sz w:val="24"/>
          <w:szCs w:val="24"/>
        </w:rPr>
        <w:t>. Planeerimisseaduse § 2 lõi</w:t>
      </w:r>
      <w:r w:rsidR="00EA0FB8">
        <w:rPr>
          <w:rFonts w:ascii="Times New Roman" w:hAnsi="Times New Roman" w:cs="Times New Roman"/>
          <w:b/>
          <w:bCs/>
          <w:sz w:val="24"/>
          <w:szCs w:val="24"/>
        </w:rPr>
        <w:t xml:space="preserve">gete </w:t>
      </w:r>
      <w:r w:rsidRPr="00021C4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21C4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021C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0FB8">
        <w:rPr>
          <w:rFonts w:ascii="Times New Roman" w:hAnsi="Times New Roman" w:cs="Times New Roman"/>
          <w:b/>
          <w:bCs/>
          <w:sz w:val="24"/>
          <w:szCs w:val="24"/>
        </w:rPr>
        <w:t>ja 2</w:t>
      </w:r>
      <w:r w:rsidR="00EA0FB8" w:rsidRPr="00EA0FB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="00EA0F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1C49">
        <w:rPr>
          <w:rFonts w:ascii="Times New Roman" w:hAnsi="Times New Roman" w:cs="Times New Roman"/>
          <w:b/>
          <w:bCs/>
          <w:sz w:val="24"/>
          <w:szCs w:val="24"/>
        </w:rPr>
        <w:t>rakendamine</w:t>
      </w:r>
    </w:p>
    <w:p w14:paraId="02205AB0" w14:textId="324AE885" w:rsidR="00615BE0" w:rsidRPr="00021C49" w:rsidRDefault="003F65E9" w:rsidP="00021C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Planeeringud, mis on algatatud enne p</w:t>
      </w:r>
      <w:r w:rsidR="00615BE0" w:rsidRPr="00615BE0">
        <w:rPr>
          <w:rFonts w:ascii="Times New Roman" w:hAnsi="Times New Roman" w:cs="Times New Roman"/>
          <w:sz w:val="24"/>
          <w:szCs w:val="24"/>
        </w:rPr>
        <w:t>laneerimisseaduse § 2 lõi</w:t>
      </w:r>
      <w:r>
        <w:rPr>
          <w:rFonts w:ascii="Times New Roman" w:hAnsi="Times New Roman" w:cs="Times New Roman"/>
          <w:sz w:val="24"/>
          <w:szCs w:val="24"/>
        </w:rPr>
        <w:t>gete</w:t>
      </w:r>
      <w:r w:rsidR="00EA0FB8">
        <w:rPr>
          <w:rFonts w:ascii="Times New Roman" w:hAnsi="Times New Roman" w:cs="Times New Roman"/>
          <w:sz w:val="24"/>
          <w:szCs w:val="24"/>
        </w:rPr>
        <w:t xml:space="preserve"> </w:t>
      </w:r>
      <w:r w:rsidR="00615BE0" w:rsidRPr="00615BE0">
        <w:rPr>
          <w:rFonts w:ascii="Times New Roman" w:hAnsi="Times New Roman" w:cs="Times New Roman"/>
          <w:sz w:val="24"/>
          <w:szCs w:val="24"/>
        </w:rPr>
        <w:t>2</w:t>
      </w:r>
      <w:r w:rsidR="00615BE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A0FB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EA0FB8">
        <w:rPr>
          <w:rFonts w:ascii="Times New Roman" w:hAnsi="Times New Roman" w:cs="Times New Roman"/>
          <w:sz w:val="24"/>
          <w:szCs w:val="24"/>
        </w:rPr>
        <w:t>ja 2</w:t>
      </w:r>
      <w:r w:rsidR="00EA0FB8" w:rsidRPr="00EA0FB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15B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jõustumist, menetletakse lõpuni vastavalt planeerimisseadusele.</w:t>
      </w:r>
      <w:r w:rsidR="00615BE0" w:rsidRPr="00615BE0">
        <w:rPr>
          <w:rFonts w:ascii="Times New Roman" w:hAnsi="Times New Roman" w:cs="Times New Roman"/>
          <w:sz w:val="24"/>
          <w:szCs w:val="24"/>
        </w:rPr>
        <w:t>“.</w:t>
      </w:r>
    </w:p>
    <w:p w14:paraId="36A7633B" w14:textId="77777777" w:rsidR="00615BE0" w:rsidRPr="00615BE0" w:rsidRDefault="00615BE0" w:rsidP="0011296A">
      <w:pPr>
        <w:spacing w:after="0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3594AF" w14:textId="6F480B08" w:rsidR="00B62D7A" w:rsidRPr="00021C49" w:rsidRDefault="00615BE0" w:rsidP="00021C49">
      <w:pPr>
        <w:spacing w:after="0"/>
        <w:ind w:righ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1C49">
        <w:rPr>
          <w:rFonts w:ascii="Times New Roman" w:hAnsi="Times New Roman" w:cs="Times New Roman"/>
          <w:b/>
          <w:bCs/>
          <w:sz w:val="24"/>
          <w:szCs w:val="24"/>
        </w:rPr>
        <w:t xml:space="preserve">§ 3. </w:t>
      </w:r>
      <w:r w:rsidR="00B62D7A" w:rsidRPr="00021C49">
        <w:rPr>
          <w:rFonts w:ascii="Times New Roman" w:hAnsi="Times New Roman" w:cs="Times New Roman"/>
          <w:b/>
          <w:bCs/>
          <w:sz w:val="24"/>
          <w:szCs w:val="24"/>
        </w:rPr>
        <w:t>Halduskohtumenetluse seadustiku muutmine</w:t>
      </w:r>
    </w:p>
    <w:p w14:paraId="1195BF5D" w14:textId="77777777" w:rsidR="00B62D7A" w:rsidRDefault="00B62D7A" w:rsidP="0011296A">
      <w:pPr>
        <w:spacing w:after="0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CCE51A" w14:textId="68C915DC" w:rsidR="000B05F2" w:rsidRPr="000B05F2" w:rsidRDefault="000B05F2" w:rsidP="0011296A">
      <w:pPr>
        <w:spacing w:after="0"/>
        <w:ind w:righ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05F2">
        <w:rPr>
          <w:rFonts w:ascii="Times New Roman" w:hAnsi="Times New Roman" w:cs="Times New Roman"/>
          <w:bCs/>
          <w:sz w:val="24"/>
          <w:szCs w:val="24"/>
        </w:rPr>
        <w:t>Halduskohtumenetluse</w:t>
      </w:r>
      <w:r w:rsidR="002D2F11">
        <w:rPr>
          <w:rFonts w:ascii="Times New Roman" w:hAnsi="Times New Roman" w:cs="Times New Roman"/>
          <w:bCs/>
          <w:sz w:val="24"/>
          <w:szCs w:val="24"/>
        </w:rPr>
        <w:t xml:space="preserve"> seadustikus</w:t>
      </w:r>
      <w:r w:rsidRPr="000B05F2">
        <w:rPr>
          <w:rFonts w:ascii="Times New Roman" w:hAnsi="Times New Roman" w:cs="Times New Roman"/>
          <w:bCs/>
          <w:sz w:val="24"/>
          <w:szCs w:val="24"/>
        </w:rPr>
        <w:t xml:space="preserve"> tehakse järgmised muudatused:</w:t>
      </w:r>
    </w:p>
    <w:p w14:paraId="4B3B43F7" w14:textId="77777777" w:rsidR="000B05F2" w:rsidRDefault="000B05F2" w:rsidP="0011296A">
      <w:pPr>
        <w:spacing w:after="0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8F8BED" w14:textId="21F35136" w:rsidR="000B05F2" w:rsidRDefault="000B05F2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B05F2">
        <w:rPr>
          <w:rFonts w:ascii="Times New Roman" w:hAnsi="Times New Roman" w:cs="Times New Roman"/>
          <w:b/>
          <w:bCs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2">
        <w:rPr>
          <w:rFonts w:ascii="Times New Roman" w:hAnsi="Times New Roman" w:cs="Times New Roman"/>
          <w:sz w:val="24"/>
          <w:szCs w:val="24"/>
        </w:rPr>
        <w:t>paragrahvi 126 täiendatakse lõikega 4 järgmises sõnastuses:</w:t>
      </w:r>
    </w:p>
    <w:p w14:paraId="4F06E2A3" w14:textId="77777777" w:rsidR="0011296A" w:rsidRPr="000B05F2" w:rsidRDefault="0011296A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53F7DE49" w14:textId="43AD5326" w:rsidR="000B05F2" w:rsidRPr="000B05F2" w:rsidRDefault="000B05F2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8251E2">
        <w:rPr>
          <w:rFonts w:ascii="Times New Roman" w:hAnsi="Times New Roman" w:cs="Times New Roman"/>
          <w:sz w:val="24"/>
          <w:szCs w:val="24"/>
        </w:rPr>
        <w:t>„(</w:t>
      </w:r>
      <w:r w:rsidR="1C50F3AE" w:rsidRPr="008251E2">
        <w:rPr>
          <w:rFonts w:ascii="Times New Roman" w:hAnsi="Times New Roman" w:cs="Times New Roman"/>
          <w:sz w:val="24"/>
          <w:szCs w:val="24"/>
        </w:rPr>
        <w:t>4</w:t>
      </w:r>
      <w:r w:rsidRPr="008251E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251E2">
        <w:rPr>
          <w:rFonts w:ascii="Times New Roman" w:hAnsi="Times New Roman" w:cs="Times New Roman"/>
          <w:sz w:val="24"/>
          <w:szCs w:val="24"/>
        </w:rPr>
        <w:t>Riigikaitselise</w:t>
      </w:r>
      <w:proofErr w:type="spellEnd"/>
      <w:r w:rsidRPr="008251E2">
        <w:rPr>
          <w:rFonts w:ascii="Times New Roman" w:hAnsi="Times New Roman" w:cs="Times New Roman"/>
          <w:sz w:val="24"/>
          <w:szCs w:val="24"/>
        </w:rPr>
        <w:t xml:space="preserve"> </w:t>
      </w:r>
      <w:r w:rsidRPr="003F65E9">
        <w:rPr>
          <w:rFonts w:ascii="Times New Roman" w:hAnsi="Times New Roman" w:cs="Times New Roman"/>
          <w:sz w:val="24"/>
          <w:szCs w:val="24"/>
        </w:rPr>
        <w:t>ehitisega</w:t>
      </w:r>
      <w:r w:rsidR="00681608" w:rsidRPr="003F65E9">
        <w:rPr>
          <w:rFonts w:ascii="Times New Roman" w:hAnsi="Times New Roman" w:cs="Times New Roman"/>
          <w:sz w:val="24"/>
          <w:szCs w:val="24"/>
        </w:rPr>
        <w:t>,</w:t>
      </w:r>
      <w:r w:rsidR="003F65E9" w:rsidRPr="003F65E9">
        <w:rPr>
          <w:rFonts w:ascii="Times New Roman" w:hAnsi="Times New Roman" w:cs="Times New Roman"/>
          <w:sz w:val="24"/>
          <w:szCs w:val="24"/>
        </w:rPr>
        <w:t xml:space="preserve"> mille ainus eesmärk on riigi julgeoleku, sealhulgas sõjalise riigikaitse tagamine,</w:t>
      </w:r>
      <w:r w:rsidR="00681608" w:rsidRPr="003F65E9">
        <w:rPr>
          <w:rFonts w:ascii="Times New Roman" w:hAnsi="Times New Roman" w:cs="Times New Roman"/>
          <w:sz w:val="24"/>
          <w:szCs w:val="24"/>
        </w:rPr>
        <w:t xml:space="preserve"> </w:t>
      </w:r>
      <w:r w:rsidRPr="008251E2">
        <w:rPr>
          <w:rFonts w:ascii="Times New Roman" w:hAnsi="Times New Roman" w:cs="Times New Roman"/>
          <w:sz w:val="24"/>
          <w:szCs w:val="24"/>
        </w:rPr>
        <w:t>seotud asja lahendab kohus eelisjärjekorras</w:t>
      </w:r>
      <w:r w:rsidR="00DA6FFE" w:rsidRPr="008251E2">
        <w:rPr>
          <w:rFonts w:ascii="Times New Roman" w:hAnsi="Times New Roman" w:cs="Times New Roman"/>
          <w:sz w:val="24"/>
          <w:szCs w:val="24"/>
        </w:rPr>
        <w:t>, kuid</w:t>
      </w:r>
      <w:r w:rsidRPr="008251E2">
        <w:rPr>
          <w:rFonts w:ascii="Times New Roman" w:hAnsi="Times New Roman" w:cs="Times New Roman"/>
          <w:sz w:val="24"/>
          <w:szCs w:val="24"/>
        </w:rPr>
        <w:t xml:space="preserve"> mitte pikema aja kui nelja kuu jooksul.</w:t>
      </w:r>
      <w:r w:rsidR="00DA6FFE" w:rsidRPr="008251E2">
        <w:rPr>
          <w:rFonts w:ascii="Times New Roman" w:hAnsi="Times New Roman" w:cs="Times New Roman"/>
          <w:sz w:val="24"/>
          <w:szCs w:val="24"/>
        </w:rPr>
        <w:t xml:space="preserve"> </w:t>
      </w:r>
      <w:r w:rsidR="00EB0D41">
        <w:rPr>
          <w:rFonts w:ascii="Times New Roman" w:hAnsi="Times New Roman" w:cs="Times New Roman"/>
          <w:sz w:val="24"/>
          <w:szCs w:val="24"/>
        </w:rPr>
        <w:t>Põhjendatud juhul võib kohus a</w:t>
      </w:r>
      <w:r w:rsidR="00DA6FFE" w:rsidRPr="008251E2">
        <w:rPr>
          <w:rFonts w:ascii="Times New Roman" w:hAnsi="Times New Roman" w:cs="Times New Roman"/>
          <w:sz w:val="24"/>
          <w:szCs w:val="24"/>
        </w:rPr>
        <w:t>sja läbivaatamise tähtaeg pikendada kuni kahe kuu võrra.</w:t>
      </w:r>
      <w:r w:rsidRPr="008251E2">
        <w:rPr>
          <w:rFonts w:ascii="Times New Roman" w:hAnsi="Times New Roman" w:cs="Times New Roman"/>
          <w:sz w:val="24"/>
          <w:szCs w:val="24"/>
        </w:rPr>
        <w:t>“;</w:t>
      </w:r>
    </w:p>
    <w:p w14:paraId="205CBE97" w14:textId="77777777" w:rsidR="00A35B83" w:rsidRDefault="00A35B83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73039E5F" w14:textId="378819A0" w:rsidR="00A35B83" w:rsidRPr="00C14A68" w:rsidRDefault="00EB0D41" w:rsidP="0011296A">
      <w:pPr>
        <w:pStyle w:val="NCNumbering"/>
        <w:numPr>
          <w:ilvl w:val="0"/>
          <w:numId w:val="0"/>
        </w:numPr>
        <w:rPr>
          <w:lang w:val="et-EE"/>
        </w:rPr>
      </w:pPr>
      <w:r>
        <w:rPr>
          <w:b/>
          <w:bCs/>
        </w:rPr>
        <w:t>2</w:t>
      </w:r>
      <w:r w:rsidR="00A35B83">
        <w:rPr>
          <w:b/>
          <w:bCs/>
        </w:rPr>
        <w:t xml:space="preserve">) </w:t>
      </w:r>
      <w:r w:rsidR="00A35B83" w:rsidRPr="00C14A68">
        <w:rPr>
          <w:lang w:val="et-EE"/>
        </w:rPr>
        <w:t>paragrahvi 249 täiendatakse lõi</w:t>
      </w:r>
      <w:r w:rsidR="349FF128" w:rsidRPr="00C14A68">
        <w:rPr>
          <w:lang w:val="et-EE"/>
        </w:rPr>
        <w:t>getega</w:t>
      </w:r>
      <w:r w:rsidR="00A35B83" w:rsidRPr="00C14A68">
        <w:rPr>
          <w:lang w:val="et-EE"/>
        </w:rPr>
        <w:t xml:space="preserve"> 6 j</w:t>
      </w:r>
      <w:r w:rsidR="349FF128" w:rsidRPr="00C14A68">
        <w:rPr>
          <w:lang w:val="et-EE"/>
        </w:rPr>
        <w:t xml:space="preserve">a </w:t>
      </w:r>
      <w:r w:rsidR="00170AFB">
        <w:rPr>
          <w:lang w:val="et-EE"/>
        </w:rPr>
        <w:t>7</w:t>
      </w:r>
      <w:r w:rsidR="349FF128" w:rsidRPr="00C14A68">
        <w:rPr>
          <w:lang w:val="et-EE"/>
        </w:rPr>
        <w:t xml:space="preserve"> j</w:t>
      </w:r>
      <w:r w:rsidR="00A35B83" w:rsidRPr="00C14A68">
        <w:rPr>
          <w:lang w:val="et-EE"/>
        </w:rPr>
        <w:t>ärgmises sõnastuses:</w:t>
      </w:r>
    </w:p>
    <w:p w14:paraId="681D6249" w14:textId="77777777" w:rsidR="0011296A" w:rsidRDefault="0011296A" w:rsidP="0011296A">
      <w:pPr>
        <w:pStyle w:val="NCNumbering"/>
        <w:numPr>
          <w:ilvl w:val="0"/>
          <w:numId w:val="0"/>
        </w:numPr>
        <w:rPr>
          <w:lang w:val="et-EE"/>
        </w:rPr>
      </w:pPr>
    </w:p>
    <w:p w14:paraId="633F0DF6" w14:textId="301D5C3A" w:rsidR="00A35B83" w:rsidRPr="00021C49" w:rsidRDefault="00A35B83">
      <w:pPr>
        <w:pStyle w:val="NCNumbering"/>
        <w:numPr>
          <w:ilvl w:val="0"/>
          <w:numId w:val="0"/>
        </w:numPr>
        <w:rPr>
          <w:lang w:val="et-EE"/>
        </w:rPr>
      </w:pPr>
      <w:r w:rsidRPr="00A35B83">
        <w:rPr>
          <w:lang w:val="et-EE"/>
        </w:rPr>
        <w:t>„(6) Kaebuse esitamisel muul alusel kui enda õiguste kaitseks võib esialgse õiguskaitse taotluse esitada üksnes koos kaebuse</w:t>
      </w:r>
      <w:r w:rsidR="00E244B6">
        <w:rPr>
          <w:lang w:val="et-EE"/>
        </w:rPr>
        <w:t xml:space="preserve">, apellatsioonikaebuse </w:t>
      </w:r>
      <w:r w:rsidRPr="00A35B83">
        <w:rPr>
          <w:lang w:val="et-EE"/>
        </w:rPr>
        <w:t>või kassatsioonkaebusega.</w:t>
      </w:r>
    </w:p>
    <w:p w14:paraId="4D04DDA2" w14:textId="588DB76C" w:rsidR="00A35B83" w:rsidRPr="00021C49" w:rsidRDefault="00A35B83">
      <w:pPr>
        <w:pStyle w:val="NCNumbering"/>
        <w:numPr>
          <w:ilvl w:val="0"/>
          <w:numId w:val="0"/>
        </w:numPr>
        <w:rPr>
          <w:lang w:val="et-EE"/>
        </w:rPr>
      </w:pPr>
    </w:p>
    <w:p w14:paraId="6CDF96A6" w14:textId="7050F0DE" w:rsidR="00A35B83" w:rsidRPr="00021C49" w:rsidRDefault="0438D97A">
      <w:pPr>
        <w:pStyle w:val="NCNumbering"/>
        <w:numPr>
          <w:ilvl w:val="0"/>
          <w:numId w:val="0"/>
        </w:numPr>
        <w:rPr>
          <w:lang w:val="et-EE"/>
        </w:rPr>
      </w:pPr>
      <w:r w:rsidRPr="00A35B83">
        <w:rPr>
          <w:lang w:val="et-EE"/>
        </w:rPr>
        <w:t>(</w:t>
      </w:r>
      <w:r w:rsidR="00170AFB">
        <w:rPr>
          <w:lang w:val="et-EE"/>
        </w:rPr>
        <w:t>7</w:t>
      </w:r>
      <w:r w:rsidRPr="00A35B83">
        <w:rPr>
          <w:lang w:val="et-EE"/>
        </w:rPr>
        <w:t>)</w:t>
      </w:r>
      <w:r w:rsidR="3490AE8F" w:rsidRPr="00A35B83">
        <w:rPr>
          <w:lang w:val="et-EE"/>
        </w:rPr>
        <w:t xml:space="preserve"> </w:t>
      </w:r>
      <w:r w:rsidR="3490AE8F" w:rsidRPr="00021C49">
        <w:rPr>
          <w:lang w:val="et-EE"/>
        </w:rPr>
        <w:t xml:space="preserve">Käesoleva paragrahvi lõikes 6 sätestatud esialgse õiguskaitse taotluse esitamise piirang kehtib üksnes kaebusele, mis on esitatud seoses </w:t>
      </w:r>
      <w:proofErr w:type="spellStart"/>
      <w:r w:rsidR="3490AE8F" w:rsidRPr="00021C49">
        <w:rPr>
          <w:lang w:val="et-EE"/>
        </w:rPr>
        <w:t>riigikaitselise</w:t>
      </w:r>
      <w:proofErr w:type="spellEnd"/>
      <w:r w:rsidR="3490AE8F" w:rsidRPr="00021C49">
        <w:rPr>
          <w:lang w:val="et-EE"/>
        </w:rPr>
        <w:t xml:space="preserve"> ehitisega</w:t>
      </w:r>
      <w:r w:rsidR="00750A8D">
        <w:rPr>
          <w:lang w:val="et-EE"/>
        </w:rPr>
        <w:t xml:space="preserve"> </w:t>
      </w:r>
      <w:r w:rsidR="3490AE8F" w:rsidRPr="00021C49" w:rsidDel="003F65E9">
        <w:rPr>
          <w:lang w:val="et-EE"/>
        </w:rPr>
        <w:t>ehitusseadustiku § 115 lõigete 1 ja 1</w:t>
      </w:r>
      <w:r w:rsidR="3490AE8F" w:rsidRPr="00021C49" w:rsidDel="003F65E9">
        <w:rPr>
          <w:vertAlign w:val="superscript"/>
          <w:lang w:val="et-EE"/>
        </w:rPr>
        <w:t>1</w:t>
      </w:r>
      <w:r w:rsidR="3490AE8F" w:rsidRPr="00021C49" w:rsidDel="003F65E9">
        <w:rPr>
          <w:lang w:val="et-EE"/>
        </w:rPr>
        <w:t xml:space="preserve"> tähenduses</w:t>
      </w:r>
      <w:r w:rsidR="00F2505A" w:rsidDel="003F65E9">
        <w:rPr>
          <w:lang w:val="et-EE"/>
        </w:rPr>
        <w:t xml:space="preserve">, </w:t>
      </w:r>
      <w:r w:rsidR="00F2505A" w:rsidRPr="00FA35B2" w:rsidDel="003F65E9">
        <w:rPr>
          <w:lang w:val="et-EE"/>
        </w:rPr>
        <w:t xml:space="preserve">ning </w:t>
      </w:r>
      <w:r w:rsidR="00F2505A" w:rsidRPr="00FA35B2">
        <w:rPr>
          <w:lang w:val="et-EE"/>
        </w:rPr>
        <w:t>mille ainus eesmärk on riigi julgeoleku, sealhulgas sõjalise riigikaitse tagamine</w:t>
      </w:r>
      <w:r w:rsidR="3490AE8F" w:rsidRPr="008251E2">
        <w:rPr>
          <w:lang w:val="et-EE"/>
        </w:rPr>
        <w:t>.“</w:t>
      </w:r>
      <w:r w:rsidR="00A35B83" w:rsidRPr="008251E2">
        <w:rPr>
          <w:lang w:val="et-EE"/>
        </w:rPr>
        <w:t>.</w:t>
      </w:r>
    </w:p>
    <w:p w14:paraId="3520C700" w14:textId="77777777" w:rsidR="00A23315" w:rsidRDefault="00A23315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36F1B89C" w14:textId="03A75B8E" w:rsidR="003A6DFB" w:rsidRPr="00021C49" w:rsidRDefault="003A6DFB" w:rsidP="00021C49">
      <w:pPr>
        <w:spacing w:after="0"/>
        <w:ind w:righ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1C4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615BE0" w:rsidRPr="00021C4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21C4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Start w:id="0" w:name="_Hlk215046698"/>
      <w:r w:rsidRPr="00021C49">
        <w:rPr>
          <w:rFonts w:ascii="Times New Roman" w:hAnsi="Times New Roman" w:cs="Times New Roman"/>
          <w:b/>
          <w:bCs/>
          <w:sz w:val="24"/>
          <w:szCs w:val="24"/>
        </w:rPr>
        <w:t>Keskkonnamõju hindamise ja keskkonnajuhtimissüsteemi seadus</w:t>
      </w:r>
      <w:bookmarkEnd w:id="0"/>
      <w:r w:rsidRPr="00021C49">
        <w:rPr>
          <w:rFonts w:ascii="Times New Roman" w:hAnsi="Times New Roman" w:cs="Times New Roman"/>
          <w:b/>
          <w:bCs/>
          <w:sz w:val="24"/>
          <w:szCs w:val="24"/>
        </w:rPr>
        <w:t>e muutmine</w:t>
      </w:r>
    </w:p>
    <w:p w14:paraId="08E021B6" w14:textId="77777777" w:rsidR="00483F98" w:rsidRDefault="00483F98" w:rsidP="0011296A">
      <w:pPr>
        <w:spacing w:after="0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9E0FE5" w14:textId="26934F5B" w:rsidR="000B05F2" w:rsidRDefault="000B05F2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Keskkonnamõju hindamise ja keskkonnajuhtimissüsteemi seaduses tehakse järgmised muudatused:</w:t>
      </w:r>
    </w:p>
    <w:p w14:paraId="4CD4A1A0" w14:textId="77777777" w:rsidR="000B05F2" w:rsidRDefault="000B05F2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7B08FE70" w14:textId="6C357260" w:rsidR="000B05F2" w:rsidRPr="008256D3" w:rsidRDefault="000B05F2" w:rsidP="0011296A">
      <w:pPr>
        <w:ind w:right="-142"/>
        <w:rPr>
          <w:rFonts w:ascii="Times New Roman" w:hAnsi="Times New Roman" w:cs="Times New Roman"/>
          <w:sz w:val="24"/>
          <w:szCs w:val="24"/>
        </w:rPr>
      </w:pPr>
      <w:r w:rsidRPr="008256D3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8256D3">
        <w:rPr>
          <w:rFonts w:ascii="Times New Roman" w:hAnsi="Times New Roman" w:cs="Times New Roman"/>
          <w:sz w:val="24"/>
          <w:szCs w:val="24"/>
        </w:rPr>
        <w:t xml:space="preserve"> paragrahvi 1 lõike 3 punkti 1 täiendatakse pärast sõn</w:t>
      </w:r>
      <w:r w:rsidR="00170AFB">
        <w:rPr>
          <w:rFonts w:ascii="Times New Roman" w:hAnsi="Times New Roman" w:cs="Times New Roman"/>
          <w:sz w:val="24"/>
          <w:szCs w:val="24"/>
        </w:rPr>
        <w:t>u</w:t>
      </w:r>
      <w:r w:rsidRPr="008256D3">
        <w:rPr>
          <w:rFonts w:ascii="Times New Roman" w:hAnsi="Times New Roman" w:cs="Times New Roman"/>
          <w:sz w:val="24"/>
          <w:szCs w:val="24"/>
        </w:rPr>
        <w:t xml:space="preserve"> „riigi julgeolek</w:t>
      </w:r>
      <w:r w:rsidR="00451C71">
        <w:rPr>
          <w:rFonts w:ascii="Times New Roman" w:hAnsi="Times New Roman" w:cs="Times New Roman"/>
          <w:sz w:val="24"/>
          <w:szCs w:val="24"/>
        </w:rPr>
        <w:t>u</w:t>
      </w:r>
      <w:r w:rsidRPr="008256D3">
        <w:rPr>
          <w:rFonts w:ascii="Times New Roman" w:hAnsi="Times New Roman" w:cs="Times New Roman"/>
          <w:sz w:val="24"/>
          <w:szCs w:val="24"/>
        </w:rPr>
        <w:t>“ tekstiosaga „, sealhulgas sõjalise riigika</w:t>
      </w:r>
      <w:r w:rsidR="56334FB0" w:rsidRPr="008256D3">
        <w:rPr>
          <w:rFonts w:ascii="Times New Roman" w:hAnsi="Times New Roman" w:cs="Times New Roman"/>
          <w:sz w:val="24"/>
          <w:szCs w:val="24"/>
        </w:rPr>
        <w:t>it</w:t>
      </w:r>
      <w:r w:rsidRPr="008256D3">
        <w:rPr>
          <w:rFonts w:ascii="Times New Roman" w:hAnsi="Times New Roman" w:cs="Times New Roman"/>
          <w:sz w:val="24"/>
          <w:szCs w:val="24"/>
        </w:rPr>
        <w:t>se“;</w:t>
      </w:r>
    </w:p>
    <w:p w14:paraId="23160860" w14:textId="77777777" w:rsidR="000B05F2" w:rsidRPr="008256D3" w:rsidRDefault="000B05F2" w:rsidP="0011296A">
      <w:pPr>
        <w:spacing w:after="0"/>
        <w:ind w:right="-142"/>
        <w:rPr>
          <w:rFonts w:ascii="Times New Roman" w:hAnsi="Times New Roman" w:cs="Times New Roman"/>
          <w:sz w:val="24"/>
          <w:szCs w:val="24"/>
        </w:rPr>
      </w:pPr>
      <w:r w:rsidRPr="008256D3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Pr="008256D3">
        <w:rPr>
          <w:rFonts w:ascii="Times New Roman" w:hAnsi="Times New Roman" w:cs="Times New Roman"/>
          <w:sz w:val="24"/>
          <w:szCs w:val="24"/>
        </w:rPr>
        <w:t>paragrahvi 1 lõiget 3 täiendatakse punktiga 5 järgmises sõnastuses:</w:t>
      </w:r>
    </w:p>
    <w:p w14:paraId="03AE2A2F" w14:textId="77777777" w:rsidR="0011296A" w:rsidRDefault="0011296A" w:rsidP="0011296A">
      <w:pPr>
        <w:spacing w:after="0"/>
        <w:ind w:right="-142"/>
        <w:rPr>
          <w:rFonts w:ascii="Times New Roman" w:hAnsi="Times New Roman" w:cs="Times New Roman"/>
          <w:sz w:val="24"/>
          <w:szCs w:val="24"/>
        </w:rPr>
      </w:pPr>
    </w:p>
    <w:p w14:paraId="1F4BFDC1" w14:textId="49E1777F" w:rsidR="000B05F2" w:rsidRDefault="000B05F2" w:rsidP="0011296A">
      <w:pPr>
        <w:spacing w:after="0"/>
        <w:ind w:right="-142"/>
        <w:rPr>
          <w:rFonts w:ascii="Times New Roman" w:hAnsi="Times New Roman" w:cs="Times New Roman"/>
          <w:sz w:val="24"/>
          <w:szCs w:val="24"/>
        </w:rPr>
      </w:pPr>
      <w:r w:rsidRPr="008256D3">
        <w:rPr>
          <w:rFonts w:ascii="Times New Roman" w:hAnsi="Times New Roman" w:cs="Times New Roman"/>
          <w:sz w:val="24"/>
          <w:szCs w:val="24"/>
        </w:rPr>
        <w:t>„5)</w:t>
      </w:r>
      <w:r w:rsidR="00EF1E4D">
        <w:rPr>
          <w:rFonts w:ascii="Times New Roman" w:hAnsi="Times New Roman" w:cs="Times New Roman"/>
          <w:sz w:val="24"/>
          <w:szCs w:val="24"/>
        </w:rPr>
        <w:t xml:space="preserve"> selliste ehitiste tegevuslubadele, millele </w:t>
      </w:r>
      <w:r w:rsidRPr="008256D3">
        <w:rPr>
          <w:rFonts w:ascii="Times New Roman" w:hAnsi="Times New Roman" w:cs="Times New Roman"/>
          <w:sz w:val="24"/>
          <w:szCs w:val="24"/>
        </w:rPr>
        <w:t xml:space="preserve">planeerimisseaduse § 2 lõigete </w:t>
      </w:r>
      <w:bookmarkStart w:id="1" w:name="_Hlk216460370"/>
      <w:r w:rsidR="004149CD" w:rsidRPr="004149CD">
        <w:rPr>
          <w:rFonts w:ascii="Times New Roman" w:hAnsi="Times New Roman" w:cs="Times New Roman"/>
          <w:sz w:val="24"/>
          <w:szCs w:val="24"/>
        </w:rPr>
        <w:t>2</w:t>
      </w:r>
      <w:r w:rsidR="00711D40">
        <w:rPr>
          <w:rFonts w:ascii="Times New Roman" w:hAnsi="Times New Roman" w:cs="Times New Roman"/>
          <w:sz w:val="24"/>
          <w:szCs w:val="24"/>
        </w:rPr>
        <w:t>, 2</w:t>
      </w:r>
      <w:r w:rsidR="00711D40" w:rsidRPr="00711D4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11D40">
        <w:rPr>
          <w:rFonts w:ascii="Times New Roman" w:hAnsi="Times New Roman" w:cs="Times New Roman"/>
          <w:sz w:val="24"/>
          <w:szCs w:val="24"/>
        </w:rPr>
        <w:t xml:space="preserve"> ja 2</w:t>
      </w:r>
      <w:r w:rsidR="00711D40" w:rsidRPr="00711D4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bookmarkEnd w:id="1"/>
      <w:r w:rsidR="00EF1E4D">
        <w:rPr>
          <w:rFonts w:ascii="Times New Roman" w:hAnsi="Times New Roman" w:cs="Times New Roman"/>
          <w:sz w:val="24"/>
          <w:szCs w:val="24"/>
        </w:rPr>
        <w:t>alusel on jäetud planeerimisseadus kohaldamata</w:t>
      </w:r>
      <w:r w:rsidRPr="008256D3">
        <w:rPr>
          <w:rFonts w:ascii="Times New Roman" w:hAnsi="Times New Roman" w:cs="Times New Roman"/>
          <w:sz w:val="24"/>
          <w:szCs w:val="24"/>
        </w:rPr>
        <w:t>.“</w:t>
      </w:r>
      <w:r w:rsidR="008256D3" w:rsidRPr="008256D3">
        <w:rPr>
          <w:rFonts w:ascii="Times New Roman" w:hAnsi="Times New Roman" w:cs="Times New Roman"/>
          <w:sz w:val="24"/>
          <w:szCs w:val="24"/>
        </w:rPr>
        <w:t>;</w:t>
      </w:r>
    </w:p>
    <w:p w14:paraId="57D22810" w14:textId="77777777" w:rsidR="008256D3" w:rsidRDefault="008256D3" w:rsidP="0011296A">
      <w:pPr>
        <w:spacing w:after="0"/>
        <w:ind w:right="-142"/>
        <w:rPr>
          <w:rFonts w:ascii="Times New Roman" w:hAnsi="Times New Roman" w:cs="Times New Roman"/>
          <w:sz w:val="24"/>
          <w:szCs w:val="24"/>
        </w:rPr>
      </w:pPr>
    </w:p>
    <w:p w14:paraId="64D41A1E" w14:textId="5971C549" w:rsidR="008256D3" w:rsidRDefault="008256D3" w:rsidP="0011296A">
      <w:pPr>
        <w:spacing w:after="0"/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3) </w:t>
      </w:r>
      <w:r w:rsidRPr="008256D3">
        <w:rPr>
          <w:rFonts w:ascii="Times New Roman" w:hAnsi="Times New Roman" w:cs="Times New Roman"/>
          <w:sz w:val="24"/>
          <w:szCs w:val="24"/>
        </w:rPr>
        <w:t xml:space="preserve">paragrahvi </w:t>
      </w:r>
      <w:r>
        <w:rPr>
          <w:rFonts w:ascii="Times New Roman" w:hAnsi="Times New Roman" w:cs="Times New Roman"/>
          <w:sz w:val="24"/>
          <w:szCs w:val="24"/>
        </w:rPr>
        <w:t>3 lõiget 2 täiendatakse pärast sõn</w:t>
      </w:r>
      <w:r w:rsidR="00170AF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„riigi julgeoleku“ tekstiosaga „, sealhulgas sõjalise riigikaitse“</w:t>
      </w:r>
      <w:r w:rsidR="002512BE">
        <w:rPr>
          <w:rFonts w:ascii="Times New Roman" w:hAnsi="Times New Roman" w:cs="Times New Roman"/>
          <w:sz w:val="24"/>
          <w:szCs w:val="24"/>
        </w:rPr>
        <w:t>.</w:t>
      </w:r>
    </w:p>
    <w:p w14:paraId="6C9963C6" w14:textId="77777777" w:rsidR="00A23315" w:rsidRPr="003A6DFB" w:rsidRDefault="00A23315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3520D79B" w14:textId="467009FD" w:rsidR="005F16E3" w:rsidRPr="00021C49" w:rsidRDefault="005F16E3" w:rsidP="00021C49">
      <w:pPr>
        <w:spacing w:after="0"/>
        <w:ind w:righ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1C4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615BE0" w:rsidRPr="00021C4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21C49">
        <w:rPr>
          <w:rFonts w:ascii="Times New Roman" w:hAnsi="Times New Roman" w:cs="Times New Roman"/>
          <w:b/>
          <w:bCs/>
          <w:sz w:val="24"/>
          <w:szCs w:val="24"/>
        </w:rPr>
        <w:t>. Keskkonnaseadustiku üldosa seaduse muutmine</w:t>
      </w:r>
    </w:p>
    <w:p w14:paraId="49968F11" w14:textId="77777777" w:rsidR="005F16E3" w:rsidRDefault="005F16E3" w:rsidP="0011296A">
      <w:pPr>
        <w:spacing w:after="0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F199C1" w14:textId="7CAA5775" w:rsidR="00BA53B9" w:rsidRDefault="005F16E3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Keskkonnaseadustiku üldosa seaduse § 30 täiendatakse lõi</w:t>
      </w:r>
      <w:r w:rsidR="00A94EDA">
        <w:rPr>
          <w:rFonts w:ascii="Times New Roman" w:hAnsi="Times New Roman" w:cs="Times New Roman"/>
          <w:sz w:val="24"/>
          <w:szCs w:val="24"/>
        </w:rPr>
        <w:t xml:space="preserve">kega </w:t>
      </w:r>
      <w:r>
        <w:rPr>
          <w:rFonts w:ascii="Times New Roman" w:hAnsi="Times New Roman" w:cs="Times New Roman"/>
          <w:sz w:val="24"/>
          <w:szCs w:val="24"/>
        </w:rPr>
        <w:t>3 järgmises sõnastuses:</w:t>
      </w:r>
    </w:p>
    <w:p w14:paraId="2ED24680" w14:textId="77777777" w:rsidR="000C1FE5" w:rsidRDefault="000C1FE5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46ADD4FE" w14:textId="461D9DB6" w:rsidR="005F16E3" w:rsidRPr="00B159B2" w:rsidRDefault="005F16E3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„(3) Käesoleva paragrahvi lõikes 2 nimetatud keskkonnaorganisatsioon ei saa haldusakti või toimingut halduskohtumenetluse seadustiku</w:t>
      </w:r>
      <w:r w:rsidR="000C1FE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või haldusmenetluse seaduses sätestatud korras vaidlustada, kui haldusakti andmise või toimingu sooritamise eesmärk on </w:t>
      </w:r>
      <w:r w:rsidR="007B4CCB">
        <w:rPr>
          <w:rFonts w:ascii="Times New Roman" w:hAnsi="Times New Roman" w:cs="Times New Roman"/>
          <w:sz w:val="24"/>
          <w:szCs w:val="24"/>
        </w:rPr>
        <w:t xml:space="preserve">riigi julgeoleku, sealhulgas sõjalise riigikaitse tagamisega </w:t>
      </w:r>
      <w:r>
        <w:rPr>
          <w:rFonts w:ascii="Times New Roman" w:hAnsi="Times New Roman" w:cs="Times New Roman"/>
          <w:sz w:val="24"/>
          <w:szCs w:val="24"/>
        </w:rPr>
        <w:t xml:space="preserve">seotud </w:t>
      </w:r>
      <w:proofErr w:type="spellStart"/>
      <w:r>
        <w:rPr>
          <w:rFonts w:ascii="Times New Roman" w:hAnsi="Times New Roman" w:cs="Times New Roman"/>
          <w:sz w:val="24"/>
          <w:szCs w:val="24"/>
        </w:rPr>
        <w:t>riigikaitse</w:t>
      </w:r>
      <w:r w:rsidR="00944417">
        <w:rPr>
          <w:rFonts w:ascii="Times New Roman" w:hAnsi="Times New Roman" w:cs="Times New Roman"/>
          <w:sz w:val="24"/>
          <w:szCs w:val="24"/>
        </w:rPr>
        <w:t>lise</w:t>
      </w:r>
      <w:proofErr w:type="spellEnd"/>
      <w:r w:rsidR="00944417">
        <w:rPr>
          <w:rFonts w:ascii="Times New Roman" w:hAnsi="Times New Roman" w:cs="Times New Roman"/>
          <w:sz w:val="24"/>
          <w:szCs w:val="24"/>
        </w:rPr>
        <w:t xml:space="preserve"> ehitise </w:t>
      </w:r>
      <w:r>
        <w:rPr>
          <w:rFonts w:ascii="Times New Roman" w:hAnsi="Times New Roman" w:cs="Times New Roman"/>
          <w:sz w:val="24"/>
          <w:szCs w:val="24"/>
        </w:rPr>
        <w:t xml:space="preserve">ehitamine või sellega seotud toimingu tegemine või haldusakti andmine, </w:t>
      </w:r>
      <w:r w:rsidRPr="00B159B2">
        <w:rPr>
          <w:rFonts w:ascii="Times New Roman" w:hAnsi="Times New Roman" w:cs="Times New Roman"/>
          <w:sz w:val="24"/>
          <w:szCs w:val="24"/>
        </w:rPr>
        <w:t xml:space="preserve">välja arvatud juhul, kui nimetatud tegevusega </w:t>
      </w:r>
      <w:r w:rsidR="0053274F">
        <w:rPr>
          <w:rFonts w:ascii="Times New Roman" w:hAnsi="Times New Roman" w:cs="Times New Roman"/>
          <w:sz w:val="24"/>
          <w:szCs w:val="24"/>
        </w:rPr>
        <w:t xml:space="preserve">võib </w:t>
      </w:r>
      <w:r w:rsidRPr="00B159B2">
        <w:rPr>
          <w:rFonts w:ascii="Times New Roman" w:hAnsi="Times New Roman" w:cs="Times New Roman"/>
          <w:sz w:val="24"/>
          <w:szCs w:val="24"/>
        </w:rPr>
        <w:t>kaasne</w:t>
      </w:r>
      <w:r w:rsidR="0053274F">
        <w:rPr>
          <w:rFonts w:ascii="Times New Roman" w:hAnsi="Times New Roman" w:cs="Times New Roman"/>
          <w:sz w:val="24"/>
          <w:szCs w:val="24"/>
        </w:rPr>
        <w:t>da</w:t>
      </w:r>
      <w:r w:rsidRPr="00B159B2">
        <w:rPr>
          <w:rFonts w:ascii="Times New Roman" w:hAnsi="Times New Roman" w:cs="Times New Roman"/>
          <w:sz w:val="24"/>
          <w:szCs w:val="24"/>
        </w:rPr>
        <w:t xml:space="preserve"> keskkonnaoht</w:t>
      </w:r>
      <w:r w:rsidR="00885489">
        <w:rPr>
          <w:rFonts w:ascii="Times New Roman" w:hAnsi="Times New Roman" w:cs="Times New Roman"/>
          <w:sz w:val="24"/>
          <w:szCs w:val="24"/>
        </w:rPr>
        <w:t>.</w:t>
      </w:r>
      <w:r w:rsidR="005A3CA9">
        <w:rPr>
          <w:rFonts w:ascii="Times New Roman" w:hAnsi="Times New Roman" w:cs="Times New Roman"/>
          <w:sz w:val="24"/>
          <w:szCs w:val="24"/>
        </w:rPr>
        <w:t>“.</w:t>
      </w:r>
    </w:p>
    <w:p w14:paraId="4A66D421" w14:textId="64243193" w:rsidR="6362A466" w:rsidRPr="00FA35B2" w:rsidRDefault="6362A466" w:rsidP="00FA35B2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612022FE" w14:textId="39FE0C48" w:rsidR="006F213F" w:rsidRDefault="006F213F" w:rsidP="0011296A">
      <w:pPr>
        <w:spacing w:after="0"/>
        <w:ind w:righ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615BE0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 Keskkonnatasude seaduse muutmine</w:t>
      </w:r>
    </w:p>
    <w:p w14:paraId="7937904F" w14:textId="77777777" w:rsidR="006F213F" w:rsidRDefault="006F213F" w:rsidP="0011296A">
      <w:pPr>
        <w:spacing w:after="0"/>
        <w:ind w:righ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432AFF" w14:textId="77777777" w:rsidR="009F4885" w:rsidRDefault="006F213F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Keskkonnatasude seaduse</w:t>
      </w:r>
      <w:r w:rsidR="009F4885">
        <w:rPr>
          <w:rFonts w:ascii="Times New Roman" w:hAnsi="Times New Roman" w:cs="Times New Roman"/>
          <w:sz w:val="24"/>
          <w:szCs w:val="24"/>
        </w:rPr>
        <w:t>s tehakse järgmised muudatused:</w:t>
      </w:r>
    </w:p>
    <w:p w14:paraId="490B7E90" w14:textId="77777777" w:rsidR="009F4885" w:rsidRDefault="009F4885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0A97FAA1" w14:textId="249A1D35" w:rsidR="006F213F" w:rsidRDefault="009F4885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9F4885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="006F2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paragrahvi</w:t>
      </w:r>
      <w:r w:rsidR="006F213F">
        <w:rPr>
          <w:rFonts w:ascii="Times New Roman" w:hAnsi="Times New Roman" w:cs="Times New Roman"/>
          <w:sz w:val="24"/>
          <w:szCs w:val="24"/>
        </w:rPr>
        <w:t xml:space="preserve"> </w:t>
      </w:r>
      <w:r w:rsidR="006F213F" w:rsidRPr="006F213F">
        <w:rPr>
          <w:rFonts w:ascii="Times New Roman" w:hAnsi="Times New Roman" w:cs="Times New Roman"/>
          <w:sz w:val="24"/>
          <w:szCs w:val="24"/>
        </w:rPr>
        <w:t>8</w:t>
      </w:r>
      <w:r w:rsidR="006F213F" w:rsidRPr="006F213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F213F">
        <w:rPr>
          <w:rFonts w:ascii="Times New Roman" w:hAnsi="Times New Roman" w:cs="Times New Roman"/>
          <w:sz w:val="24"/>
          <w:szCs w:val="24"/>
        </w:rPr>
        <w:t xml:space="preserve"> </w:t>
      </w:r>
      <w:r w:rsidR="006F213F" w:rsidRPr="006F213F">
        <w:rPr>
          <w:rFonts w:ascii="Times New Roman" w:hAnsi="Times New Roman" w:cs="Times New Roman"/>
          <w:sz w:val="24"/>
          <w:szCs w:val="24"/>
        </w:rPr>
        <w:t>täiendatakse lõi</w:t>
      </w:r>
      <w:r w:rsidR="000C1FE5">
        <w:rPr>
          <w:rFonts w:ascii="Times New Roman" w:hAnsi="Times New Roman" w:cs="Times New Roman"/>
          <w:sz w:val="24"/>
          <w:szCs w:val="24"/>
        </w:rPr>
        <w:t>getega</w:t>
      </w:r>
      <w:r w:rsidR="006F213F" w:rsidRPr="006F213F">
        <w:rPr>
          <w:rFonts w:ascii="Times New Roman" w:hAnsi="Times New Roman" w:cs="Times New Roman"/>
          <w:sz w:val="24"/>
          <w:szCs w:val="24"/>
        </w:rPr>
        <w:t xml:space="preserve"> 1</w:t>
      </w:r>
      <w:r w:rsidR="006F213F" w:rsidRPr="006F213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F213F" w:rsidRPr="006F213F">
        <w:rPr>
          <w:rFonts w:ascii="Times New Roman" w:hAnsi="Times New Roman" w:cs="Times New Roman"/>
          <w:sz w:val="24"/>
          <w:szCs w:val="24"/>
        </w:rPr>
        <w:t xml:space="preserve"> </w:t>
      </w:r>
      <w:r w:rsidR="000C1FE5">
        <w:rPr>
          <w:rFonts w:ascii="Times New Roman" w:hAnsi="Times New Roman" w:cs="Times New Roman"/>
          <w:sz w:val="24"/>
          <w:szCs w:val="24"/>
        </w:rPr>
        <w:t xml:space="preserve">ja </w:t>
      </w:r>
      <w:r w:rsidR="000C1FE5" w:rsidRPr="000C1FE5">
        <w:rPr>
          <w:rFonts w:ascii="Times New Roman" w:hAnsi="Times New Roman" w:cs="Times New Roman"/>
          <w:sz w:val="24"/>
          <w:szCs w:val="24"/>
        </w:rPr>
        <w:t>1</w:t>
      </w:r>
      <w:r w:rsidR="000C1FE5" w:rsidRPr="000C1FE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C1FE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F213F" w:rsidRPr="006F213F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7E18A3B0" w14:textId="77777777" w:rsidR="008C4CC6" w:rsidRPr="006F213F" w:rsidRDefault="008C4CC6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53300803" w14:textId="33247F95" w:rsidR="001A0BAF" w:rsidRDefault="006F213F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15246186"/>
      <w:r w:rsidRPr="006F213F">
        <w:rPr>
          <w:rFonts w:ascii="Times New Roman" w:hAnsi="Times New Roman" w:cs="Times New Roman"/>
          <w:sz w:val="24"/>
          <w:szCs w:val="24"/>
        </w:rPr>
        <w:t>„(1</w:t>
      </w:r>
      <w:r w:rsidRPr="006F213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F213F">
        <w:rPr>
          <w:rFonts w:ascii="Times New Roman" w:hAnsi="Times New Roman" w:cs="Times New Roman"/>
          <w:sz w:val="24"/>
          <w:szCs w:val="24"/>
        </w:rPr>
        <w:t xml:space="preserve">) Kui raadamist kavandatakse metsateatist esitamata riigi julgeoleku, sealhulgas sõjalise riigikaitse eesmärgi täitmiseks riigikaitsemaal </w:t>
      </w:r>
      <w:r w:rsidR="00817D14">
        <w:rPr>
          <w:rFonts w:ascii="Times New Roman" w:hAnsi="Times New Roman" w:cs="Times New Roman"/>
          <w:sz w:val="24"/>
          <w:szCs w:val="24"/>
        </w:rPr>
        <w:t>või maakatastriseaduse § 18</w:t>
      </w:r>
      <w:r w:rsidR="00817D14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817D14">
        <w:rPr>
          <w:rFonts w:ascii="Times New Roman" w:hAnsi="Times New Roman" w:cs="Times New Roman"/>
          <w:sz w:val="24"/>
          <w:szCs w:val="24"/>
        </w:rPr>
        <w:t>lõikes 1</w:t>
      </w:r>
      <w:r w:rsidR="00817D14" w:rsidRPr="00B3478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17D14">
        <w:rPr>
          <w:rFonts w:ascii="Times New Roman" w:hAnsi="Times New Roman" w:cs="Times New Roman"/>
          <w:sz w:val="24"/>
          <w:szCs w:val="24"/>
        </w:rPr>
        <w:t xml:space="preserve"> sätestatud juhul muu sihtotstarbega maal </w:t>
      </w:r>
      <w:r w:rsidRPr="006F213F">
        <w:rPr>
          <w:rFonts w:ascii="Times New Roman" w:hAnsi="Times New Roman" w:cs="Times New Roman"/>
          <w:sz w:val="24"/>
          <w:szCs w:val="24"/>
        </w:rPr>
        <w:t xml:space="preserve">ning ehitusseadustiku §-s 115 </w:t>
      </w:r>
      <w:r w:rsidR="00681608">
        <w:rPr>
          <w:rFonts w:ascii="Times New Roman" w:hAnsi="Times New Roman" w:cs="Times New Roman"/>
          <w:sz w:val="24"/>
          <w:szCs w:val="24"/>
        </w:rPr>
        <w:t>lõigetes 1 ja 1</w:t>
      </w:r>
      <w:r w:rsidR="00681608" w:rsidRPr="0068160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81608">
        <w:rPr>
          <w:rFonts w:ascii="Times New Roman" w:hAnsi="Times New Roman" w:cs="Times New Roman"/>
          <w:sz w:val="24"/>
          <w:szCs w:val="24"/>
        </w:rPr>
        <w:t xml:space="preserve"> </w:t>
      </w:r>
      <w:r w:rsidRPr="006F213F">
        <w:rPr>
          <w:rFonts w:ascii="Times New Roman" w:hAnsi="Times New Roman" w:cs="Times New Roman"/>
          <w:sz w:val="24"/>
          <w:szCs w:val="24"/>
        </w:rPr>
        <w:t xml:space="preserve">sätestatud </w:t>
      </w:r>
      <w:proofErr w:type="spellStart"/>
      <w:r w:rsidRPr="006F213F">
        <w:rPr>
          <w:rFonts w:ascii="Times New Roman" w:hAnsi="Times New Roman" w:cs="Times New Roman"/>
          <w:sz w:val="24"/>
          <w:szCs w:val="24"/>
        </w:rPr>
        <w:t>riigikaitselise</w:t>
      </w:r>
      <w:proofErr w:type="spellEnd"/>
      <w:r w:rsidRPr="006F213F">
        <w:rPr>
          <w:rFonts w:ascii="Times New Roman" w:hAnsi="Times New Roman" w:cs="Times New Roman"/>
          <w:sz w:val="24"/>
          <w:szCs w:val="24"/>
        </w:rPr>
        <w:t xml:space="preserve"> ehitise või kavandatava </w:t>
      </w:r>
      <w:proofErr w:type="spellStart"/>
      <w:r w:rsidRPr="006F213F">
        <w:rPr>
          <w:rFonts w:ascii="Times New Roman" w:hAnsi="Times New Roman" w:cs="Times New Roman"/>
          <w:sz w:val="24"/>
          <w:szCs w:val="24"/>
        </w:rPr>
        <w:t>riigikaitselise</w:t>
      </w:r>
      <w:proofErr w:type="spellEnd"/>
      <w:r w:rsidRPr="006F213F">
        <w:rPr>
          <w:rFonts w:ascii="Times New Roman" w:hAnsi="Times New Roman" w:cs="Times New Roman"/>
          <w:sz w:val="24"/>
          <w:szCs w:val="24"/>
        </w:rPr>
        <w:t xml:space="preserve"> ehitise ja selle teenindamiseks vajalikul maal, maksab raadamisõiguse tasu</w:t>
      </w:r>
      <w:r w:rsidR="003E3887">
        <w:rPr>
          <w:rFonts w:ascii="Times New Roman" w:hAnsi="Times New Roman" w:cs="Times New Roman"/>
          <w:sz w:val="24"/>
          <w:szCs w:val="24"/>
        </w:rPr>
        <w:t xml:space="preserve"> valitsusasutus, kelle huvides </w:t>
      </w:r>
      <w:proofErr w:type="spellStart"/>
      <w:r w:rsidR="003E3887">
        <w:rPr>
          <w:rFonts w:ascii="Times New Roman" w:hAnsi="Times New Roman" w:cs="Times New Roman"/>
          <w:sz w:val="24"/>
          <w:szCs w:val="24"/>
        </w:rPr>
        <w:t>riigikaitseline</w:t>
      </w:r>
      <w:proofErr w:type="spellEnd"/>
      <w:r w:rsidR="003E3887">
        <w:rPr>
          <w:rFonts w:ascii="Times New Roman" w:hAnsi="Times New Roman" w:cs="Times New Roman"/>
          <w:sz w:val="24"/>
          <w:szCs w:val="24"/>
        </w:rPr>
        <w:t xml:space="preserve"> ehitis ehitatakse</w:t>
      </w:r>
      <w:r w:rsidR="00E8707A">
        <w:rPr>
          <w:rFonts w:ascii="Times New Roman" w:hAnsi="Times New Roman" w:cs="Times New Roman"/>
          <w:sz w:val="24"/>
          <w:szCs w:val="24"/>
        </w:rPr>
        <w:t>.</w:t>
      </w:r>
    </w:p>
    <w:p w14:paraId="2B281B40" w14:textId="77777777" w:rsidR="001A0BAF" w:rsidRDefault="001A0BAF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15524962"/>
    </w:p>
    <w:p w14:paraId="0613EC4C" w14:textId="6EF09E5A" w:rsidR="00913E8C" w:rsidRDefault="001A0BAF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bookmarkStart w:id="4" w:name="_Hlk215738714"/>
      <w:r>
        <w:rPr>
          <w:rFonts w:ascii="Times New Roman" w:hAnsi="Times New Roman" w:cs="Times New Roman"/>
          <w:sz w:val="24"/>
          <w:szCs w:val="24"/>
        </w:rPr>
        <w:t>1</w:t>
      </w:r>
      <w:r w:rsidRPr="001A0BA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bookmarkEnd w:id="4"/>
      <w:r>
        <w:rPr>
          <w:rFonts w:ascii="Times New Roman" w:hAnsi="Times New Roman" w:cs="Times New Roman"/>
          <w:sz w:val="24"/>
          <w:szCs w:val="24"/>
        </w:rPr>
        <w:t>) Kui raadamist kavandatakse metsateatist esitamata ehitusseadustiku § 115 lõikes 1</w:t>
      </w:r>
      <w:r w:rsidRPr="001A0BA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sätestatud juhul eraõigusliku juriidilise isiku</w:t>
      </w:r>
      <w:r w:rsidR="003A1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1547">
        <w:rPr>
          <w:rFonts w:ascii="Times New Roman" w:hAnsi="Times New Roman" w:cs="Times New Roman"/>
          <w:sz w:val="24"/>
          <w:szCs w:val="24"/>
        </w:rPr>
        <w:t>riigikaitselise</w:t>
      </w:r>
      <w:proofErr w:type="spellEnd"/>
      <w:r w:rsidR="003A1547">
        <w:rPr>
          <w:rFonts w:ascii="Times New Roman" w:hAnsi="Times New Roman" w:cs="Times New Roman"/>
          <w:sz w:val="24"/>
          <w:szCs w:val="24"/>
        </w:rPr>
        <w:t xml:space="preserve"> ehitise või kavandatava </w:t>
      </w:r>
      <w:proofErr w:type="spellStart"/>
      <w:r w:rsidR="003A1547">
        <w:rPr>
          <w:rFonts w:ascii="Times New Roman" w:hAnsi="Times New Roman" w:cs="Times New Roman"/>
          <w:sz w:val="24"/>
          <w:szCs w:val="24"/>
        </w:rPr>
        <w:t>riigikaitselise</w:t>
      </w:r>
      <w:proofErr w:type="spellEnd"/>
      <w:r w:rsidR="003A1547">
        <w:rPr>
          <w:rFonts w:ascii="Times New Roman" w:hAnsi="Times New Roman" w:cs="Times New Roman"/>
          <w:sz w:val="24"/>
          <w:szCs w:val="24"/>
        </w:rPr>
        <w:t xml:space="preserve"> ehitise ja selle teenindamiseks vajalikul maal</w:t>
      </w:r>
      <w:r w:rsidR="007F198A">
        <w:rPr>
          <w:rFonts w:ascii="Times New Roman" w:hAnsi="Times New Roman" w:cs="Times New Roman"/>
          <w:sz w:val="24"/>
          <w:szCs w:val="24"/>
        </w:rPr>
        <w:t xml:space="preserve"> </w:t>
      </w:r>
      <w:r w:rsidR="007F198A" w:rsidRPr="00D06684">
        <w:rPr>
          <w:rFonts w:ascii="Times New Roman" w:hAnsi="Times New Roman" w:cs="Times New Roman"/>
          <w:sz w:val="24"/>
          <w:szCs w:val="24"/>
        </w:rPr>
        <w:t>või maakatastriseaduse § 18 lõikes 1</w:t>
      </w:r>
      <w:r w:rsidR="007F198A" w:rsidRPr="007F198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F198A" w:rsidRPr="00D06684">
        <w:rPr>
          <w:rFonts w:ascii="Times New Roman" w:hAnsi="Times New Roman" w:cs="Times New Roman"/>
          <w:sz w:val="24"/>
          <w:szCs w:val="24"/>
        </w:rPr>
        <w:t xml:space="preserve"> sätestatud juhul muu sihtotstarbega maal</w:t>
      </w:r>
      <w:r w:rsidR="003A1547">
        <w:rPr>
          <w:rFonts w:ascii="Times New Roman" w:hAnsi="Times New Roman" w:cs="Times New Roman"/>
          <w:sz w:val="24"/>
          <w:szCs w:val="24"/>
        </w:rPr>
        <w:t>, maksab raadamisõiguse tasu eraõiguslik juriidiline isik</w:t>
      </w:r>
      <w:r w:rsidR="006F213F" w:rsidRPr="006F21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E14D5D">
        <w:rPr>
          <w:rFonts w:ascii="Times New Roman" w:hAnsi="Times New Roman" w:cs="Times New Roman"/>
          <w:sz w:val="24"/>
          <w:szCs w:val="24"/>
        </w:rPr>
        <w:t>;</w:t>
      </w:r>
    </w:p>
    <w:p w14:paraId="263B6628" w14:textId="77777777" w:rsidR="00E14D5D" w:rsidRDefault="00E14D5D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478F74C2" w14:textId="77777777" w:rsidR="00E14D5D" w:rsidRDefault="00E14D5D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E14D5D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E14D5D">
        <w:rPr>
          <w:rFonts w:ascii="Times New Roman" w:hAnsi="Times New Roman" w:cs="Times New Roman"/>
          <w:sz w:val="24"/>
          <w:szCs w:val="24"/>
        </w:rPr>
        <w:t xml:space="preserve"> paragrahvi 32 täiendatakse lõikega 5</w:t>
      </w:r>
      <w:r w:rsidRPr="00E14D5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14D5D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27013430" w14:textId="77777777" w:rsidR="008C4CC6" w:rsidRPr="00E14D5D" w:rsidRDefault="008C4CC6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54A4FBFD" w14:textId="65292C5C" w:rsidR="00E14D5D" w:rsidRDefault="004149CD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4149CD">
        <w:rPr>
          <w:rFonts w:ascii="Times New Roman" w:hAnsi="Times New Roman" w:cs="Times New Roman"/>
          <w:sz w:val="24"/>
          <w:szCs w:val="24"/>
        </w:rPr>
        <w:t>„(5²) Käesoleva seaduse § 8</w:t>
      </w:r>
      <w:r w:rsidRPr="0044785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149CD">
        <w:rPr>
          <w:rFonts w:ascii="Times New Roman" w:hAnsi="Times New Roman" w:cs="Times New Roman"/>
          <w:sz w:val="24"/>
          <w:szCs w:val="24"/>
        </w:rPr>
        <w:t xml:space="preserve"> lõigetes 1</w:t>
      </w:r>
      <w:r w:rsidRPr="0044785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149CD">
        <w:rPr>
          <w:rFonts w:ascii="Times New Roman" w:hAnsi="Times New Roman" w:cs="Times New Roman"/>
          <w:sz w:val="24"/>
          <w:szCs w:val="24"/>
        </w:rPr>
        <w:t xml:space="preserve"> ja 1</w:t>
      </w:r>
      <w:r w:rsidRPr="0044785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149CD">
        <w:rPr>
          <w:rFonts w:ascii="Times New Roman" w:hAnsi="Times New Roman" w:cs="Times New Roman"/>
          <w:sz w:val="24"/>
          <w:szCs w:val="24"/>
        </w:rPr>
        <w:t xml:space="preserve"> nimetatud juhul arvutab Keskkonnaamet raadamisõiguse tasu raievajaduse kavandamise käigus raadatava </w:t>
      </w:r>
      <w:proofErr w:type="spellStart"/>
      <w:r w:rsidRPr="004149CD">
        <w:rPr>
          <w:rFonts w:ascii="Times New Roman" w:hAnsi="Times New Roman" w:cs="Times New Roman"/>
          <w:sz w:val="24"/>
          <w:szCs w:val="24"/>
        </w:rPr>
        <w:t>metsamaa</w:t>
      </w:r>
      <w:proofErr w:type="spellEnd"/>
      <w:r w:rsidRPr="004149CD">
        <w:rPr>
          <w:rFonts w:ascii="Times New Roman" w:hAnsi="Times New Roman" w:cs="Times New Roman"/>
          <w:sz w:val="24"/>
          <w:szCs w:val="24"/>
        </w:rPr>
        <w:t xml:space="preserve"> pindala järgi.“;</w:t>
      </w:r>
    </w:p>
    <w:p w14:paraId="10C827DE" w14:textId="77777777" w:rsidR="004149CD" w:rsidRPr="00E14D5D" w:rsidRDefault="004149CD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5863F2D3" w14:textId="77777777" w:rsidR="00E14D5D" w:rsidRDefault="00E14D5D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E14D5D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Pr="00E14D5D">
        <w:rPr>
          <w:rFonts w:ascii="Times New Roman" w:hAnsi="Times New Roman" w:cs="Times New Roman"/>
          <w:sz w:val="24"/>
          <w:szCs w:val="24"/>
        </w:rPr>
        <w:t xml:space="preserve"> paragrahvi 34</w:t>
      </w:r>
      <w:r w:rsidRPr="00E14D5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14D5D">
        <w:rPr>
          <w:rFonts w:ascii="Times New Roman" w:hAnsi="Times New Roman" w:cs="Times New Roman"/>
          <w:sz w:val="24"/>
          <w:szCs w:val="24"/>
        </w:rPr>
        <w:t xml:space="preserve"> täiendatakse lõikega 3 järgmises sõnastuses:</w:t>
      </w:r>
    </w:p>
    <w:p w14:paraId="285FA4CB" w14:textId="77777777" w:rsidR="008C4CC6" w:rsidRPr="00E14D5D" w:rsidRDefault="008C4CC6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0D67614C" w14:textId="03984A68" w:rsidR="00E14D5D" w:rsidRPr="00E14D5D" w:rsidRDefault="004149CD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4149CD">
        <w:rPr>
          <w:rFonts w:ascii="Times New Roman" w:hAnsi="Times New Roman" w:cs="Times New Roman"/>
          <w:sz w:val="24"/>
          <w:szCs w:val="24"/>
        </w:rPr>
        <w:t>„</w:t>
      </w:r>
      <w:r w:rsidR="00E14D5D" w:rsidRPr="00E14D5D">
        <w:rPr>
          <w:rFonts w:ascii="Times New Roman" w:hAnsi="Times New Roman" w:cs="Times New Roman"/>
          <w:sz w:val="24"/>
          <w:szCs w:val="24"/>
        </w:rPr>
        <w:t>(3) Käesoleva seaduse § 8</w:t>
      </w:r>
      <w:r w:rsidR="00E14D5D" w:rsidRPr="00E14D5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14D5D" w:rsidRPr="00E14D5D">
        <w:rPr>
          <w:rFonts w:ascii="Times New Roman" w:hAnsi="Times New Roman" w:cs="Times New Roman"/>
          <w:sz w:val="24"/>
          <w:szCs w:val="24"/>
        </w:rPr>
        <w:t xml:space="preserve"> lõi</w:t>
      </w:r>
      <w:r w:rsidR="009F4885">
        <w:rPr>
          <w:rFonts w:ascii="Times New Roman" w:hAnsi="Times New Roman" w:cs="Times New Roman"/>
          <w:sz w:val="24"/>
          <w:szCs w:val="24"/>
        </w:rPr>
        <w:t>getes</w:t>
      </w:r>
      <w:r w:rsidR="00E14D5D" w:rsidRPr="00E14D5D">
        <w:rPr>
          <w:rFonts w:ascii="Times New Roman" w:hAnsi="Times New Roman" w:cs="Times New Roman"/>
          <w:sz w:val="24"/>
          <w:szCs w:val="24"/>
        </w:rPr>
        <w:t xml:space="preserve"> 1</w:t>
      </w:r>
      <w:r w:rsidR="00E14D5D" w:rsidRPr="00E14D5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F4885">
        <w:rPr>
          <w:rFonts w:ascii="Times New Roman" w:hAnsi="Times New Roman" w:cs="Times New Roman"/>
          <w:sz w:val="24"/>
          <w:szCs w:val="24"/>
        </w:rPr>
        <w:t xml:space="preserve"> </w:t>
      </w:r>
      <w:r w:rsidR="00E14D5D" w:rsidRPr="00E14D5D">
        <w:rPr>
          <w:rFonts w:ascii="Times New Roman" w:hAnsi="Times New Roman" w:cs="Times New Roman"/>
          <w:sz w:val="24"/>
          <w:szCs w:val="24"/>
        </w:rPr>
        <w:t>ja</w:t>
      </w:r>
      <w:r w:rsidR="009F4885">
        <w:rPr>
          <w:rFonts w:ascii="Times New Roman" w:hAnsi="Times New Roman" w:cs="Times New Roman"/>
          <w:sz w:val="24"/>
          <w:szCs w:val="24"/>
        </w:rPr>
        <w:t xml:space="preserve"> </w:t>
      </w:r>
      <w:r w:rsidR="00E14D5D" w:rsidRPr="00E14D5D">
        <w:rPr>
          <w:rFonts w:ascii="Times New Roman" w:hAnsi="Times New Roman" w:cs="Times New Roman"/>
          <w:sz w:val="24"/>
          <w:szCs w:val="24"/>
        </w:rPr>
        <w:t>1</w:t>
      </w:r>
      <w:r w:rsidR="00E14D5D" w:rsidRPr="00E14D5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14D5D" w:rsidRPr="00E14D5D">
        <w:rPr>
          <w:rFonts w:ascii="Times New Roman" w:hAnsi="Times New Roman" w:cs="Times New Roman"/>
          <w:sz w:val="24"/>
          <w:szCs w:val="24"/>
        </w:rPr>
        <w:t xml:space="preserve"> nimetatud juhul arvutab Keskkonnaamet raadamisõiguse tasu suuruse ja väljastab raadamisõiguse tasu maksmise teate pärast metsaseaduse § 41 lõikes 14</w:t>
      </w:r>
      <w:r w:rsidR="00E14D5D" w:rsidRPr="00E14D5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14D5D" w:rsidRPr="00E14D5D">
        <w:rPr>
          <w:rFonts w:ascii="Times New Roman" w:hAnsi="Times New Roman" w:cs="Times New Roman"/>
          <w:sz w:val="24"/>
          <w:szCs w:val="24"/>
        </w:rPr>
        <w:t xml:space="preserve"> sätestatud tööde kavandamist. “;</w:t>
      </w:r>
    </w:p>
    <w:p w14:paraId="520C4F84" w14:textId="77777777" w:rsidR="00E14D5D" w:rsidRPr="00E14D5D" w:rsidRDefault="00E14D5D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3D53498E" w14:textId="77777777" w:rsidR="00E14D5D" w:rsidRPr="00E14D5D" w:rsidRDefault="00E14D5D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E14D5D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Pr="00E14D5D">
        <w:rPr>
          <w:rFonts w:ascii="Times New Roman" w:hAnsi="Times New Roman" w:cs="Times New Roman"/>
          <w:sz w:val="24"/>
          <w:szCs w:val="24"/>
        </w:rPr>
        <w:t xml:space="preserve"> paragrahvi 37 täiendatakse lõikega 5</w:t>
      </w:r>
      <w:r w:rsidRPr="00E14D5D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E14D5D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4963900A" w14:textId="77777777" w:rsidR="0011296A" w:rsidRDefault="0011296A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3F3994D1" w14:textId="043C1007" w:rsidR="00E14D5D" w:rsidRDefault="004149CD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4149CD">
        <w:rPr>
          <w:rFonts w:ascii="Times New Roman" w:hAnsi="Times New Roman" w:cs="Times New Roman"/>
          <w:sz w:val="24"/>
          <w:szCs w:val="24"/>
        </w:rPr>
        <w:t>„</w:t>
      </w:r>
      <w:r w:rsidR="00E14D5D" w:rsidRPr="00E14D5D">
        <w:rPr>
          <w:rFonts w:ascii="Times New Roman" w:hAnsi="Times New Roman" w:cs="Times New Roman"/>
          <w:sz w:val="24"/>
          <w:szCs w:val="24"/>
        </w:rPr>
        <w:t>(5⁴) Käesoleva seaduse § 8</w:t>
      </w:r>
      <w:r w:rsidR="00E14D5D" w:rsidRPr="00E14D5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14D5D" w:rsidRPr="00E14D5D">
        <w:rPr>
          <w:rFonts w:ascii="Times New Roman" w:hAnsi="Times New Roman" w:cs="Times New Roman"/>
          <w:sz w:val="24"/>
          <w:szCs w:val="24"/>
        </w:rPr>
        <w:t xml:space="preserve"> lõi</w:t>
      </w:r>
      <w:r w:rsidR="002D2F11">
        <w:rPr>
          <w:rFonts w:ascii="Times New Roman" w:hAnsi="Times New Roman" w:cs="Times New Roman"/>
          <w:sz w:val="24"/>
          <w:szCs w:val="24"/>
        </w:rPr>
        <w:t>getes</w:t>
      </w:r>
      <w:r w:rsidR="00E14D5D" w:rsidRPr="00E14D5D">
        <w:rPr>
          <w:rFonts w:ascii="Times New Roman" w:hAnsi="Times New Roman" w:cs="Times New Roman"/>
          <w:sz w:val="24"/>
          <w:szCs w:val="24"/>
        </w:rPr>
        <w:t xml:space="preserve"> 1</w:t>
      </w:r>
      <w:r w:rsidR="00E14D5D" w:rsidRPr="00E14D5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14D5D">
        <w:rPr>
          <w:rFonts w:ascii="Times New Roman" w:hAnsi="Times New Roman" w:cs="Times New Roman"/>
          <w:sz w:val="24"/>
          <w:szCs w:val="24"/>
        </w:rPr>
        <w:t xml:space="preserve"> </w:t>
      </w:r>
      <w:r w:rsidR="00E14D5D" w:rsidRPr="00E14D5D">
        <w:rPr>
          <w:rFonts w:ascii="Times New Roman" w:hAnsi="Times New Roman" w:cs="Times New Roman"/>
          <w:sz w:val="24"/>
          <w:szCs w:val="24"/>
        </w:rPr>
        <w:t>ja 1</w:t>
      </w:r>
      <w:r w:rsidR="00E14D5D" w:rsidRPr="00E14D5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14D5D" w:rsidRPr="00E14D5D">
        <w:rPr>
          <w:rFonts w:ascii="Times New Roman" w:hAnsi="Times New Roman" w:cs="Times New Roman"/>
          <w:sz w:val="24"/>
          <w:szCs w:val="24"/>
        </w:rPr>
        <w:t xml:space="preserve"> nimetatud juhul makstakse raadamisõiguse tasu enne metsaseaduse § 41 lõikes 14</w:t>
      </w:r>
      <w:r w:rsidR="00E14D5D" w:rsidRPr="00E14D5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14D5D" w:rsidRPr="00E14D5D">
        <w:rPr>
          <w:rFonts w:ascii="Times New Roman" w:hAnsi="Times New Roman" w:cs="Times New Roman"/>
          <w:sz w:val="24"/>
          <w:szCs w:val="24"/>
        </w:rPr>
        <w:t xml:space="preserve"> sätestatud tööde alustamist.“;</w:t>
      </w:r>
    </w:p>
    <w:p w14:paraId="3628C28C" w14:textId="77777777" w:rsidR="00E14D5D" w:rsidRPr="00E14D5D" w:rsidRDefault="00E14D5D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1F0EF3AA" w14:textId="77777777" w:rsidR="00E14D5D" w:rsidRPr="00E14D5D" w:rsidRDefault="00E14D5D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E14D5D">
        <w:rPr>
          <w:rFonts w:ascii="Times New Roman" w:hAnsi="Times New Roman" w:cs="Times New Roman"/>
          <w:b/>
          <w:bCs/>
          <w:sz w:val="24"/>
          <w:szCs w:val="24"/>
        </w:rPr>
        <w:t>5)</w:t>
      </w:r>
      <w:r w:rsidRPr="00E14D5D">
        <w:rPr>
          <w:rFonts w:ascii="Times New Roman" w:hAnsi="Times New Roman" w:cs="Times New Roman"/>
          <w:sz w:val="24"/>
          <w:szCs w:val="24"/>
        </w:rPr>
        <w:t xml:space="preserve"> paragrahvi 44 täiendatakse lõikega 3</w:t>
      </w:r>
      <w:r w:rsidRPr="00E14D5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14D5D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47E93D4F" w14:textId="77777777" w:rsidR="0011296A" w:rsidRDefault="0011296A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1BA67D27" w14:textId="4E182A57" w:rsidR="00E14D5D" w:rsidRPr="00E14D5D" w:rsidRDefault="004149CD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4149CD">
        <w:rPr>
          <w:rFonts w:ascii="Times New Roman" w:hAnsi="Times New Roman" w:cs="Times New Roman"/>
          <w:sz w:val="24"/>
          <w:szCs w:val="24"/>
        </w:rPr>
        <w:t>„</w:t>
      </w:r>
      <w:r w:rsidR="00E14D5D" w:rsidRPr="00E14D5D">
        <w:rPr>
          <w:rFonts w:ascii="Times New Roman" w:hAnsi="Times New Roman" w:cs="Times New Roman"/>
          <w:sz w:val="24"/>
          <w:szCs w:val="24"/>
        </w:rPr>
        <w:t>(3¹) Käesoleva seaduse § 8</w:t>
      </w:r>
      <w:r w:rsidR="00E14D5D" w:rsidRPr="009F488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14D5D" w:rsidRPr="00E14D5D">
        <w:rPr>
          <w:rFonts w:ascii="Times New Roman" w:hAnsi="Times New Roman" w:cs="Times New Roman"/>
          <w:sz w:val="24"/>
          <w:szCs w:val="24"/>
        </w:rPr>
        <w:t xml:space="preserve"> lõigetes 1</w:t>
      </w:r>
      <w:r w:rsidR="00E14D5D" w:rsidRPr="00E14D5D">
        <w:rPr>
          <w:rFonts w:ascii="Times New Roman" w:hAnsi="Times New Roman" w:cs="Times New Roman"/>
          <w:sz w:val="24"/>
          <w:szCs w:val="24"/>
          <w:vertAlign w:val="superscript"/>
        </w:rPr>
        <w:t>l</w:t>
      </w:r>
      <w:r w:rsidR="00E14D5D" w:rsidRPr="00E14D5D">
        <w:rPr>
          <w:rFonts w:ascii="Times New Roman" w:hAnsi="Times New Roman" w:cs="Times New Roman"/>
          <w:sz w:val="24"/>
          <w:szCs w:val="24"/>
        </w:rPr>
        <w:t xml:space="preserve"> ja</w:t>
      </w:r>
      <w:r w:rsidR="00A3386F">
        <w:rPr>
          <w:rFonts w:ascii="Times New Roman" w:hAnsi="Times New Roman" w:cs="Times New Roman"/>
          <w:sz w:val="24"/>
          <w:szCs w:val="24"/>
        </w:rPr>
        <w:t xml:space="preserve"> </w:t>
      </w:r>
      <w:r w:rsidR="00E14D5D" w:rsidRPr="00E14D5D">
        <w:rPr>
          <w:rFonts w:ascii="Times New Roman" w:hAnsi="Times New Roman" w:cs="Times New Roman"/>
          <w:sz w:val="24"/>
          <w:szCs w:val="24"/>
        </w:rPr>
        <w:t>1</w:t>
      </w:r>
      <w:r w:rsidR="00E14D5D" w:rsidRPr="00E14D5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14D5D" w:rsidRPr="00E14D5D">
        <w:rPr>
          <w:rFonts w:ascii="Times New Roman" w:hAnsi="Times New Roman" w:cs="Times New Roman"/>
          <w:sz w:val="24"/>
          <w:szCs w:val="24"/>
        </w:rPr>
        <w:t xml:space="preserve"> nimetatud juhul tagastatakse raadamisõiguse tasu osaliselt või täielikult, kui raadamisõiguse tasu maksmise teate väljastamisest on möödunud kolm aastat ja isik ei ole raadamisega alustanud või on raadanud väiksema pindala.“;</w:t>
      </w:r>
    </w:p>
    <w:p w14:paraId="5D1C0414" w14:textId="77777777" w:rsidR="00E14D5D" w:rsidRPr="00E14D5D" w:rsidRDefault="00E14D5D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16D554FA" w14:textId="035B2838" w:rsidR="00E14D5D" w:rsidRPr="00E14D5D" w:rsidRDefault="00E14D5D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E14D5D">
        <w:rPr>
          <w:rFonts w:ascii="Times New Roman" w:hAnsi="Times New Roman" w:cs="Times New Roman"/>
          <w:b/>
          <w:bCs/>
          <w:sz w:val="24"/>
          <w:szCs w:val="24"/>
        </w:rPr>
        <w:t>6)</w:t>
      </w:r>
      <w:r w:rsidRPr="00E14D5D">
        <w:rPr>
          <w:rFonts w:ascii="Times New Roman" w:hAnsi="Times New Roman" w:cs="Times New Roman"/>
          <w:sz w:val="24"/>
          <w:szCs w:val="24"/>
        </w:rPr>
        <w:t xml:space="preserve"> paragrahv</w:t>
      </w:r>
      <w:r w:rsidR="008C4CC6">
        <w:rPr>
          <w:rFonts w:ascii="Times New Roman" w:hAnsi="Times New Roman" w:cs="Times New Roman"/>
          <w:sz w:val="24"/>
          <w:szCs w:val="24"/>
        </w:rPr>
        <w:t>i</w:t>
      </w:r>
      <w:r w:rsidRPr="00E14D5D">
        <w:rPr>
          <w:rFonts w:ascii="Times New Roman" w:hAnsi="Times New Roman" w:cs="Times New Roman"/>
          <w:sz w:val="24"/>
          <w:szCs w:val="24"/>
        </w:rPr>
        <w:t xml:space="preserve"> 44 lõi</w:t>
      </w:r>
      <w:r w:rsidR="008C4CC6">
        <w:rPr>
          <w:rFonts w:ascii="Times New Roman" w:hAnsi="Times New Roman" w:cs="Times New Roman"/>
          <w:sz w:val="24"/>
          <w:szCs w:val="24"/>
        </w:rPr>
        <w:t>kes</w:t>
      </w:r>
      <w:r w:rsidRPr="00E14D5D">
        <w:rPr>
          <w:rFonts w:ascii="Times New Roman" w:hAnsi="Times New Roman" w:cs="Times New Roman"/>
          <w:sz w:val="24"/>
          <w:szCs w:val="24"/>
        </w:rPr>
        <w:t xml:space="preserve"> 4 </w:t>
      </w:r>
      <w:r w:rsidR="008C4CC6">
        <w:rPr>
          <w:rFonts w:ascii="Times New Roman" w:hAnsi="Times New Roman" w:cs="Times New Roman"/>
          <w:sz w:val="24"/>
          <w:szCs w:val="24"/>
        </w:rPr>
        <w:t xml:space="preserve">asendatakse tekstiosa </w:t>
      </w:r>
      <w:r w:rsidR="0011296A">
        <w:rPr>
          <w:rFonts w:ascii="Times New Roman" w:hAnsi="Times New Roman" w:cs="Times New Roman"/>
          <w:sz w:val="24"/>
          <w:szCs w:val="24"/>
        </w:rPr>
        <w:t>„</w:t>
      </w:r>
      <w:r w:rsidR="008C4CC6">
        <w:rPr>
          <w:rFonts w:ascii="Times New Roman" w:hAnsi="Times New Roman" w:cs="Times New Roman"/>
          <w:sz w:val="24"/>
          <w:szCs w:val="24"/>
        </w:rPr>
        <w:t>lõikes 3</w:t>
      </w:r>
      <w:r w:rsidR="0011296A">
        <w:rPr>
          <w:rFonts w:ascii="Times New Roman" w:hAnsi="Times New Roman" w:cs="Times New Roman"/>
          <w:sz w:val="24"/>
          <w:szCs w:val="24"/>
        </w:rPr>
        <w:t>“</w:t>
      </w:r>
      <w:r w:rsidRPr="00E14D5D">
        <w:rPr>
          <w:rFonts w:ascii="Times New Roman" w:hAnsi="Times New Roman" w:cs="Times New Roman"/>
          <w:sz w:val="24"/>
          <w:szCs w:val="24"/>
        </w:rPr>
        <w:t xml:space="preserve"> tekstiosaga </w:t>
      </w:r>
      <w:r w:rsidR="004149CD" w:rsidRPr="004149CD">
        <w:rPr>
          <w:rFonts w:ascii="Times New Roman" w:hAnsi="Times New Roman" w:cs="Times New Roman"/>
          <w:sz w:val="24"/>
          <w:szCs w:val="24"/>
        </w:rPr>
        <w:t>„</w:t>
      </w:r>
      <w:r w:rsidR="008C4CC6">
        <w:rPr>
          <w:rFonts w:ascii="Times New Roman" w:hAnsi="Times New Roman" w:cs="Times New Roman"/>
          <w:sz w:val="24"/>
          <w:szCs w:val="24"/>
        </w:rPr>
        <w:t xml:space="preserve">lõigetes 3 </w:t>
      </w:r>
      <w:r w:rsidRPr="00E14D5D">
        <w:rPr>
          <w:rFonts w:ascii="Times New Roman" w:hAnsi="Times New Roman" w:cs="Times New Roman"/>
          <w:sz w:val="24"/>
          <w:szCs w:val="24"/>
        </w:rPr>
        <w:t>ja 3</w:t>
      </w:r>
      <w:r w:rsidRPr="00E14D5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14D5D">
        <w:rPr>
          <w:rFonts w:ascii="Times New Roman" w:hAnsi="Times New Roman" w:cs="Times New Roman"/>
          <w:sz w:val="24"/>
          <w:szCs w:val="24"/>
        </w:rPr>
        <w:t>”;</w:t>
      </w:r>
    </w:p>
    <w:p w14:paraId="1129A8E8" w14:textId="77777777" w:rsidR="00E14D5D" w:rsidRPr="00E14D5D" w:rsidRDefault="00E14D5D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698368B4" w14:textId="241133B3" w:rsidR="00E14D5D" w:rsidRDefault="00E14D5D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E14D5D">
        <w:rPr>
          <w:rFonts w:ascii="Times New Roman" w:hAnsi="Times New Roman" w:cs="Times New Roman"/>
          <w:b/>
          <w:bCs/>
          <w:sz w:val="24"/>
          <w:szCs w:val="24"/>
        </w:rPr>
        <w:t>7)</w:t>
      </w:r>
      <w:r w:rsidRPr="00E14D5D">
        <w:rPr>
          <w:rFonts w:ascii="Times New Roman" w:hAnsi="Times New Roman" w:cs="Times New Roman"/>
          <w:sz w:val="24"/>
          <w:szCs w:val="24"/>
        </w:rPr>
        <w:t xml:space="preserve"> paragrahvi 68</w:t>
      </w:r>
      <w:r w:rsidRPr="00E14D5D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E14D5D">
        <w:rPr>
          <w:rFonts w:ascii="Times New Roman" w:hAnsi="Times New Roman" w:cs="Times New Roman"/>
          <w:sz w:val="24"/>
          <w:szCs w:val="24"/>
        </w:rPr>
        <w:t xml:space="preserve"> teksti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14D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asendatakse </w:t>
      </w:r>
      <w:r w:rsidRPr="00E14D5D">
        <w:rPr>
          <w:rFonts w:ascii="Times New Roman" w:hAnsi="Times New Roman" w:cs="Times New Roman"/>
          <w:sz w:val="24"/>
          <w:szCs w:val="24"/>
        </w:rPr>
        <w:t>sõna “Raadamisõiguse” sõnadega “Metsateatise alusel</w:t>
      </w:r>
      <w:r>
        <w:rPr>
          <w:rFonts w:ascii="Times New Roman" w:hAnsi="Times New Roman" w:cs="Times New Roman"/>
          <w:sz w:val="24"/>
          <w:szCs w:val="24"/>
        </w:rPr>
        <w:t xml:space="preserve"> raadamisõiguse</w:t>
      </w:r>
      <w:r w:rsidRPr="00E14D5D">
        <w:rPr>
          <w:rFonts w:ascii="Times New Roman" w:hAnsi="Times New Roman" w:cs="Times New Roman"/>
          <w:sz w:val="24"/>
          <w:szCs w:val="24"/>
        </w:rPr>
        <w:t>”.</w:t>
      </w:r>
    </w:p>
    <w:bookmarkEnd w:id="2"/>
    <w:bookmarkEnd w:id="3"/>
    <w:p w14:paraId="52EF8F2F" w14:textId="49E16679" w:rsidR="00A23315" w:rsidRDefault="007F198A" w:rsidP="0011296A">
      <w:pPr>
        <w:spacing w:after="0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81D2E9" w14:textId="622A0670" w:rsidR="007B4CCB" w:rsidRPr="00021C49" w:rsidRDefault="007B4CCB" w:rsidP="00021C49">
      <w:pPr>
        <w:spacing w:after="0"/>
        <w:ind w:righ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1C4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615BE0" w:rsidRPr="00021C4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21C49">
        <w:rPr>
          <w:rFonts w:ascii="Times New Roman" w:hAnsi="Times New Roman" w:cs="Times New Roman"/>
          <w:b/>
          <w:bCs/>
          <w:sz w:val="24"/>
          <w:szCs w:val="24"/>
        </w:rPr>
        <w:t>. Looduskaitseseaduse muutmine</w:t>
      </w:r>
    </w:p>
    <w:p w14:paraId="4E1CA24E" w14:textId="77777777" w:rsidR="007B4CCB" w:rsidRDefault="007B4CCB" w:rsidP="0011296A">
      <w:pPr>
        <w:spacing w:after="0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F618FE" w14:textId="69ABDB85" w:rsidR="004A26E1" w:rsidRPr="004A26E1" w:rsidRDefault="004A26E1" w:rsidP="0011296A">
      <w:pPr>
        <w:spacing w:after="0"/>
        <w:ind w:righ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26E1">
        <w:rPr>
          <w:rFonts w:ascii="Times New Roman" w:hAnsi="Times New Roman" w:cs="Times New Roman"/>
          <w:bCs/>
          <w:sz w:val="24"/>
          <w:szCs w:val="24"/>
        </w:rPr>
        <w:t>Looduskaitseseaduses tehakse järgmised muudatused:</w:t>
      </w:r>
    </w:p>
    <w:p w14:paraId="6F60B3B7" w14:textId="77777777" w:rsidR="004A26E1" w:rsidRDefault="004A26E1" w:rsidP="0011296A">
      <w:pPr>
        <w:spacing w:after="0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3C21A6" w14:textId="2DEA30D2" w:rsidR="006F213F" w:rsidRPr="004A26E1" w:rsidRDefault="004A26E1" w:rsidP="00E918C8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4A26E1">
        <w:rPr>
          <w:rFonts w:ascii="Times New Roman" w:hAnsi="Times New Roman" w:cs="Times New Roman"/>
          <w:b/>
          <w:bCs/>
          <w:sz w:val="24"/>
          <w:szCs w:val="24"/>
        </w:rPr>
        <w:t>1)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A26E1">
        <w:rPr>
          <w:rFonts w:ascii="Times New Roman" w:hAnsi="Times New Roman" w:cs="Times New Roman"/>
          <w:bCs/>
          <w:sz w:val="24"/>
          <w:szCs w:val="24"/>
        </w:rPr>
        <w:t>paragrahvi 38 lõike 4 punkt</w:t>
      </w:r>
      <w:r w:rsidR="0011296A">
        <w:rPr>
          <w:rFonts w:ascii="Times New Roman" w:hAnsi="Times New Roman" w:cs="Times New Roman"/>
          <w:bCs/>
          <w:sz w:val="24"/>
          <w:szCs w:val="24"/>
        </w:rPr>
        <w:t>i</w:t>
      </w:r>
      <w:r w:rsidRPr="004A26E1">
        <w:rPr>
          <w:rFonts w:ascii="Times New Roman" w:hAnsi="Times New Roman" w:cs="Times New Roman"/>
          <w:bCs/>
          <w:sz w:val="24"/>
          <w:szCs w:val="24"/>
        </w:rPr>
        <w:t xml:space="preserve"> 10 </w:t>
      </w:r>
      <w:r w:rsidR="0011296A">
        <w:rPr>
          <w:rFonts w:ascii="Times New Roman" w:hAnsi="Times New Roman" w:cs="Times New Roman"/>
          <w:bCs/>
          <w:sz w:val="24"/>
          <w:szCs w:val="24"/>
        </w:rPr>
        <w:t>täiendatakse pärast sõnu</w:t>
      </w:r>
      <w:r w:rsidR="0011296A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4A26E1">
        <w:rPr>
          <w:rFonts w:ascii="Times New Roman" w:hAnsi="Times New Roman" w:cs="Times New Roman"/>
          <w:sz w:val="24"/>
          <w:szCs w:val="24"/>
        </w:rPr>
        <w:t>riigikaitselisele</w:t>
      </w:r>
      <w:proofErr w:type="spellEnd"/>
      <w:r w:rsidRPr="004A26E1">
        <w:rPr>
          <w:rFonts w:ascii="Times New Roman" w:hAnsi="Times New Roman" w:cs="Times New Roman"/>
          <w:sz w:val="24"/>
          <w:szCs w:val="24"/>
        </w:rPr>
        <w:t xml:space="preserve"> ehitisele</w:t>
      </w:r>
      <w:r w:rsidR="0011296A">
        <w:rPr>
          <w:rFonts w:ascii="Times New Roman" w:hAnsi="Times New Roman" w:cs="Times New Roman"/>
          <w:sz w:val="24"/>
          <w:szCs w:val="24"/>
        </w:rPr>
        <w:t>“ tekstiosaga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296A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või Vabariigi Valitsuse otsusel sellisele ehitisele, mille ainus eesmärk on riigi julgeoleku, sealhulgas sõjalise riigikaitse tagamine.“;</w:t>
      </w:r>
    </w:p>
    <w:p w14:paraId="224E025E" w14:textId="77777777" w:rsidR="004A26E1" w:rsidRDefault="004A26E1" w:rsidP="0011296A">
      <w:pPr>
        <w:spacing w:after="0"/>
        <w:ind w:right="-142"/>
        <w:rPr>
          <w:rFonts w:ascii="Times New Roman" w:hAnsi="Times New Roman" w:cs="Times New Roman"/>
          <w:bCs/>
          <w:sz w:val="24"/>
          <w:szCs w:val="24"/>
        </w:rPr>
      </w:pPr>
    </w:p>
    <w:p w14:paraId="56A5D97B" w14:textId="60FF3AB6" w:rsidR="007B4CCB" w:rsidRPr="004A26E1" w:rsidRDefault="004A26E1" w:rsidP="0011296A">
      <w:pPr>
        <w:spacing w:after="0"/>
        <w:ind w:righ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26E1"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296A">
        <w:rPr>
          <w:rFonts w:ascii="Times New Roman" w:hAnsi="Times New Roman" w:cs="Times New Roman"/>
          <w:bCs/>
          <w:sz w:val="24"/>
          <w:szCs w:val="24"/>
        </w:rPr>
        <w:t>paragrahvi</w:t>
      </w:r>
      <w:r w:rsidR="007B4CCB" w:rsidRPr="004A26E1">
        <w:rPr>
          <w:rFonts w:ascii="Times New Roman" w:hAnsi="Times New Roman" w:cs="Times New Roman"/>
          <w:bCs/>
          <w:sz w:val="24"/>
          <w:szCs w:val="24"/>
        </w:rPr>
        <w:t xml:space="preserve"> 91 lõi</w:t>
      </w:r>
      <w:r w:rsidR="00432C92" w:rsidRPr="004A26E1">
        <w:rPr>
          <w:rFonts w:ascii="Times New Roman" w:hAnsi="Times New Roman" w:cs="Times New Roman"/>
          <w:bCs/>
          <w:sz w:val="24"/>
          <w:szCs w:val="24"/>
        </w:rPr>
        <w:t>get</w:t>
      </w:r>
      <w:r w:rsidR="007B4CCB" w:rsidRPr="004A26E1">
        <w:rPr>
          <w:rFonts w:ascii="Times New Roman" w:hAnsi="Times New Roman" w:cs="Times New Roman"/>
          <w:bCs/>
          <w:sz w:val="24"/>
          <w:szCs w:val="24"/>
        </w:rPr>
        <w:t xml:space="preserve"> 24 </w:t>
      </w:r>
      <w:r w:rsidR="00432C92" w:rsidRPr="004A26E1">
        <w:rPr>
          <w:rFonts w:ascii="Times New Roman" w:hAnsi="Times New Roman" w:cs="Times New Roman"/>
          <w:bCs/>
          <w:sz w:val="24"/>
          <w:szCs w:val="24"/>
        </w:rPr>
        <w:t xml:space="preserve">täiendatakse pärast </w:t>
      </w:r>
      <w:r w:rsidR="007B4CCB" w:rsidRPr="004A26E1">
        <w:rPr>
          <w:rFonts w:ascii="Times New Roman" w:hAnsi="Times New Roman" w:cs="Times New Roman"/>
          <w:bCs/>
          <w:sz w:val="24"/>
          <w:szCs w:val="24"/>
        </w:rPr>
        <w:t>sõnad</w:t>
      </w:r>
      <w:r w:rsidR="00432C92" w:rsidRPr="004A26E1">
        <w:rPr>
          <w:rFonts w:ascii="Times New Roman" w:hAnsi="Times New Roman" w:cs="Times New Roman"/>
          <w:bCs/>
          <w:sz w:val="24"/>
          <w:szCs w:val="24"/>
        </w:rPr>
        <w:t>e</w:t>
      </w:r>
      <w:r w:rsidR="007B4CCB" w:rsidRPr="004A26E1">
        <w:rPr>
          <w:rFonts w:ascii="Times New Roman" w:hAnsi="Times New Roman" w:cs="Times New Roman"/>
          <w:bCs/>
          <w:sz w:val="24"/>
          <w:szCs w:val="24"/>
        </w:rPr>
        <w:t xml:space="preserve"> „riigi julgeoleku“ tekstiosaga „, sealhulgas sõjalise riigikaitse“.</w:t>
      </w:r>
    </w:p>
    <w:p w14:paraId="407D2DF0" w14:textId="77777777" w:rsidR="006D712C" w:rsidRDefault="006D712C" w:rsidP="0011296A">
      <w:pPr>
        <w:spacing w:after="0"/>
        <w:ind w:righ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E0D3B9" w14:textId="0145E031" w:rsidR="006D712C" w:rsidRPr="0056299E" w:rsidRDefault="006D712C" w:rsidP="0056299E">
      <w:pPr>
        <w:spacing w:after="0"/>
        <w:ind w:right="-142"/>
        <w:jc w:val="both"/>
      </w:pPr>
      <w:r w:rsidRPr="00E24EC1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8D0828" w:rsidRPr="00E24EC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E24EC1">
        <w:rPr>
          <w:rFonts w:ascii="Times New Roman" w:hAnsi="Times New Roman" w:cs="Times New Roman"/>
          <w:b/>
          <w:bCs/>
          <w:sz w:val="24"/>
          <w:szCs w:val="24"/>
        </w:rPr>
        <w:t>. Maakatastriseaduse muutmine</w:t>
      </w:r>
    </w:p>
    <w:p w14:paraId="35CF9F05" w14:textId="77777777" w:rsidR="006D712C" w:rsidRDefault="006D712C" w:rsidP="0011296A">
      <w:pPr>
        <w:spacing w:after="0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5232B5" w14:textId="0C5FB1F2" w:rsidR="006D712C" w:rsidRDefault="006D712C" w:rsidP="0011296A">
      <w:pPr>
        <w:spacing w:after="0"/>
        <w:ind w:right="-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Maakatastriseaduse § 18 täiendatakse lõikega 1</w:t>
      </w:r>
      <w:r w:rsidRPr="006D712C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 järgmises sõnastuses:</w:t>
      </w:r>
    </w:p>
    <w:p w14:paraId="67525464" w14:textId="77777777" w:rsidR="00F66E8E" w:rsidRDefault="00F66E8E" w:rsidP="0011296A">
      <w:pPr>
        <w:spacing w:after="0"/>
        <w:ind w:righ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584A9D" w14:textId="0C93973D" w:rsidR="006D712C" w:rsidRPr="006D712C" w:rsidRDefault="006D712C" w:rsidP="0011296A">
      <w:pPr>
        <w:spacing w:after="0"/>
        <w:ind w:right="-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„(1</w:t>
      </w:r>
      <w:r w:rsidRPr="006D712C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6D712C">
        <w:rPr>
          <w:rFonts w:ascii="Times New Roman" w:hAnsi="Times New Roman" w:cs="Times New Roman"/>
          <w:bCs/>
          <w:sz w:val="24"/>
          <w:szCs w:val="24"/>
        </w:rPr>
        <w:t xml:space="preserve">Vabariigi Valitsus </w:t>
      </w:r>
      <w:r w:rsidR="00715497">
        <w:rPr>
          <w:rFonts w:ascii="Times New Roman" w:hAnsi="Times New Roman" w:cs="Times New Roman"/>
          <w:bCs/>
          <w:sz w:val="24"/>
          <w:szCs w:val="24"/>
        </w:rPr>
        <w:t xml:space="preserve">võib </w:t>
      </w:r>
      <w:r w:rsidR="000651A1">
        <w:rPr>
          <w:rFonts w:ascii="Times New Roman" w:hAnsi="Times New Roman" w:cs="Times New Roman"/>
          <w:bCs/>
          <w:sz w:val="24"/>
          <w:szCs w:val="24"/>
        </w:rPr>
        <w:t>määra</w:t>
      </w:r>
      <w:r w:rsidR="00715497">
        <w:rPr>
          <w:rFonts w:ascii="Times New Roman" w:hAnsi="Times New Roman" w:cs="Times New Roman"/>
          <w:bCs/>
          <w:sz w:val="24"/>
          <w:szCs w:val="24"/>
        </w:rPr>
        <w:t>ta</w:t>
      </w:r>
      <w:r w:rsidR="000651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D712C">
        <w:rPr>
          <w:rFonts w:ascii="Times New Roman" w:hAnsi="Times New Roman" w:cs="Times New Roman"/>
          <w:bCs/>
          <w:sz w:val="24"/>
          <w:szCs w:val="24"/>
        </w:rPr>
        <w:t>riigi omandis oleva maa katastriüksuse sihtotstarbeks käesoleva seaduse §</w:t>
      </w:r>
      <w:r w:rsidR="00715497">
        <w:rPr>
          <w:rFonts w:ascii="Times New Roman" w:hAnsi="Times New Roman" w:cs="Times New Roman"/>
          <w:bCs/>
          <w:sz w:val="24"/>
          <w:szCs w:val="24"/>
        </w:rPr>
        <w:t>-s</w:t>
      </w:r>
      <w:r w:rsidRPr="006D712C">
        <w:rPr>
          <w:rFonts w:ascii="Times New Roman" w:hAnsi="Times New Roman" w:cs="Times New Roman"/>
          <w:bCs/>
          <w:sz w:val="24"/>
          <w:szCs w:val="24"/>
        </w:rPr>
        <w:t xml:space="preserve"> 18</w:t>
      </w:r>
      <w:r w:rsidRPr="00626E43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6D712C">
        <w:rPr>
          <w:rFonts w:ascii="Times New Roman" w:hAnsi="Times New Roman" w:cs="Times New Roman"/>
          <w:bCs/>
          <w:sz w:val="24"/>
          <w:szCs w:val="24"/>
        </w:rPr>
        <w:t xml:space="preserve"> nimetatud sihtotstarbe, kui katastriüksusele </w:t>
      </w:r>
      <w:r w:rsidR="00D46906">
        <w:rPr>
          <w:rFonts w:ascii="Times New Roman" w:hAnsi="Times New Roman" w:cs="Times New Roman"/>
          <w:bCs/>
          <w:sz w:val="24"/>
          <w:szCs w:val="24"/>
        </w:rPr>
        <w:t xml:space="preserve">kavandatakse </w:t>
      </w:r>
      <w:r w:rsidRPr="006D712C">
        <w:rPr>
          <w:rFonts w:ascii="Times New Roman" w:hAnsi="Times New Roman" w:cs="Times New Roman"/>
          <w:bCs/>
          <w:sz w:val="24"/>
          <w:szCs w:val="24"/>
        </w:rPr>
        <w:t xml:space="preserve">planeerimisseaduse § 2 </w:t>
      </w:r>
      <w:r w:rsidR="000264C4" w:rsidRPr="00AC14E2">
        <w:rPr>
          <w:rFonts w:ascii="Times New Roman" w:hAnsi="Times New Roman" w:cs="Times New Roman"/>
          <w:sz w:val="24"/>
          <w:szCs w:val="24"/>
        </w:rPr>
        <w:t>lõi</w:t>
      </w:r>
      <w:r w:rsidR="000264C4">
        <w:rPr>
          <w:rFonts w:ascii="Times New Roman" w:hAnsi="Times New Roman" w:cs="Times New Roman"/>
          <w:sz w:val="24"/>
          <w:szCs w:val="24"/>
        </w:rPr>
        <w:t xml:space="preserve">getes </w:t>
      </w:r>
      <w:r w:rsidR="007B52CD" w:rsidRPr="004149CD">
        <w:rPr>
          <w:rFonts w:ascii="Times New Roman" w:hAnsi="Times New Roman" w:cs="Times New Roman"/>
          <w:sz w:val="24"/>
          <w:szCs w:val="24"/>
        </w:rPr>
        <w:t>2</w:t>
      </w:r>
      <w:r w:rsidR="007B52CD">
        <w:rPr>
          <w:rFonts w:ascii="Times New Roman" w:hAnsi="Times New Roman" w:cs="Times New Roman"/>
          <w:sz w:val="24"/>
          <w:szCs w:val="24"/>
        </w:rPr>
        <w:t>, 2</w:t>
      </w:r>
      <w:r w:rsidR="007B52CD" w:rsidRPr="00711D4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B52CD">
        <w:rPr>
          <w:rFonts w:ascii="Times New Roman" w:hAnsi="Times New Roman" w:cs="Times New Roman"/>
          <w:sz w:val="24"/>
          <w:szCs w:val="24"/>
        </w:rPr>
        <w:t xml:space="preserve"> ja 2</w:t>
      </w:r>
      <w:r w:rsidR="007B52CD" w:rsidRPr="00711D4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B0B9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D46906">
        <w:rPr>
          <w:rFonts w:ascii="Times New Roman" w:hAnsi="Times New Roman" w:cs="Times New Roman"/>
          <w:sz w:val="24"/>
          <w:szCs w:val="24"/>
        </w:rPr>
        <w:t>nimetatud ehitist</w:t>
      </w:r>
      <w:r w:rsidRPr="006D712C">
        <w:rPr>
          <w:rFonts w:ascii="Times New Roman" w:hAnsi="Times New Roman" w:cs="Times New Roman"/>
          <w:bCs/>
          <w:sz w:val="24"/>
          <w:szCs w:val="24"/>
        </w:rPr>
        <w:t>.“</w:t>
      </w:r>
      <w:r w:rsidR="006A48D6">
        <w:rPr>
          <w:rFonts w:ascii="Times New Roman" w:hAnsi="Times New Roman" w:cs="Times New Roman"/>
          <w:bCs/>
          <w:sz w:val="24"/>
          <w:szCs w:val="24"/>
        </w:rPr>
        <w:t>.</w:t>
      </w:r>
    </w:p>
    <w:p w14:paraId="204EFF83" w14:textId="77777777" w:rsidR="007B4CCB" w:rsidRPr="007B4CCB" w:rsidRDefault="007B4CCB" w:rsidP="0011296A">
      <w:pPr>
        <w:spacing w:after="0"/>
        <w:ind w:righ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3540A9" w14:textId="70B661AF" w:rsidR="003A6DFB" w:rsidRPr="00C8127D" w:rsidRDefault="00C8127D" w:rsidP="0011296A">
      <w:pPr>
        <w:spacing w:after="12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21C4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615BE0" w:rsidRPr="00021C4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014081" w:rsidRPr="00021C49">
        <w:rPr>
          <w:rFonts w:ascii="Times New Roman" w:hAnsi="Times New Roman" w:cs="Times New Roman"/>
          <w:b/>
          <w:bCs/>
          <w:sz w:val="24"/>
          <w:szCs w:val="24"/>
        </w:rPr>
        <w:t>. Metsaseaduse muutmine</w:t>
      </w:r>
    </w:p>
    <w:p w14:paraId="3FA0E26C" w14:textId="1884D0C6" w:rsidR="000B05F2" w:rsidRPr="000B05F2" w:rsidRDefault="000B05F2" w:rsidP="0011296A">
      <w:pPr>
        <w:ind w:right="-142"/>
        <w:rPr>
          <w:rFonts w:ascii="Times New Roman" w:hAnsi="Times New Roman" w:cs="Times New Roman"/>
          <w:sz w:val="24"/>
          <w:szCs w:val="24"/>
        </w:rPr>
      </w:pPr>
      <w:bookmarkStart w:id="5" w:name="_Hlk215227316"/>
      <w:r w:rsidRPr="000B05F2">
        <w:rPr>
          <w:rFonts w:ascii="Times New Roman" w:hAnsi="Times New Roman" w:cs="Times New Roman"/>
          <w:sz w:val="24"/>
          <w:szCs w:val="24"/>
        </w:rPr>
        <w:t>Metsaseaduses tehakse järgmised muudatused:</w:t>
      </w:r>
    </w:p>
    <w:p w14:paraId="2CD868CB" w14:textId="677113FB" w:rsidR="000B05F2" w:rsidRPr="00C35E4C" w:rsidRDefault="000B05F2" w:rsidP="0011296A">
      <w:pPr>
        <w:spacing w:after="0"/>
        <w:ind w:righ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5E4C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C35E4C">
        <w:rPr>
          <w:rFonts w:ascii="Times New Roman" w:hAnsi="Times New Roman" w:cs="Times New Roman"/>
          <w:bCs/>
          <w:sz w:val="24"/>
          <w:szCs w:val="24"/>
        </w:rPr>
        <w:t xml:space="preserve"> paragrahvi 9 täiendatakse lõikega 10 järg</w:t>
      </w:r>
      <w:r w:rsidR="004149CD">
        <w:rPr>
          <w:rFonts w:ascii="Times New Roman" w:hAnsi="Times New Roman" w:cs="Times New Roman"/>
          <w:bCs/>
          <w:sz w:val="24"/>
          <w:szCs w:val="24"/>
        </w:rPr>
        <w:t>mises</w:t>
      </w:r>
      <w:r w:rsidRPr="00C35E4C">
        <w:rPr>
          <w:rFonts w:ascii="Times New Roman" w:hAnsi="Times New Roman" w:cs="Times New Roman"/>
          <w:bCs/>
          <w:sz w:val="24"/>
          <w:szCs w:val="24"/>
        </w:rPr>
        <w:t xml:space="preserve"> sõnastuses:</w:t>
      </w:r>
    </w:p>
    <w:p w14:paraId="7C4247EA" w14:textId="77777777" w:rsidR="00F66E8E" w:rsidRDefault="00F66E8E" w:rsidP="0011296A">
      <w:pPr>
        <w:spacing w:after="0"/>
        <w:ind w:righ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38F1B7" w14:textId="28A45E1E" w:rsidR="000B05F2" w:rsidRPr="00021C49" w:rsidRDefault="004149CD" w:rsidP="00021C49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21C49">
        <w:rPr>
          <w:rFonts w:ascii="Times New Roman" w:hAnsi="Times New Roman" w:cs="Times New Roman"/>
          <w:sz w:val="24"/>
          <w:szCs w:val="24"/>
        </w:rPr>
        <w:lastRenderedPageBreak/>
        <w:t>„</w:t>
      </w:r>
      <w:r w:rsidR="000B05F2" w:rsidRPr="00021C49">
        <w:rPr>
          <w:rFonts w:ascii="Times New Roman" w:hAnsi="Times New Roman" w:cs="Times New Roman"/>
          <w:sz w:val="24"/>
          <w:szCs w:val="24"/>
        </w:rPr>
        <w:t>(10) Metsaregistri vastutav</w:t>
      </w:r>
      <w:r w:rsidR="00F45F95" w:rsidRPr="00021C49">
        <w:rPr>
          <w:rFonts w:ascii="Times New Roman" w:hAnsi="Times New Roman" w:cs="Times New Roman"/>
          <w:sz w:val="24"/>
          <w:szCs w:val="24"/>
        </w:rPr>
        <w:t>ale</w:t>
      </w:r>
      <w:r w:rsidR="000B05F2" w:rsidRPr="00021C49">
        <w:rPr>
          <w:rFonts w:ascii="Times New Roman" w:hAnsi="Times New Roman" w:cs="Times New Roman"/>
          <w:sz w:val="24"/>
          <w:szCs w:val="24"/>
        </w:rPr>
        <w:t xml:space="preserve"> töötleja</w:t>
      </w:r>
      <w:r w:rsidR="00F45F95" w:rsidRPr="00021C49">
        <w:rPr>
          <w:rFonts w:ascii="Times New Roman" w:hAnsi="Times New Roman" w:cs="Times New Roman"/>
          <w:sz w:val="24"/>
          <w:szCs w:val="24"/>
        </w:rPr>
        <w:t>le</w:t>
      </w:r>
      <w:r w:rsidR="000B05F2" w:rsidRPr="00021C49">
        <w:rPr>
          <w:rFonts w:ascii="Times New Roman" w:hAnsi="Times New Roman" w:cs="Times New Roman"/>
          <w:sz w:val="24"/>
          <w:szCs w:val="24"/>
        </w:rPr>
        <w:t xml:space="preserve"> </w:t>
      </w:r>
      <w:r w:rsidR="00F45F95" w:rsidRPr="00021C49">
        <w:rPr>
          <w:rFonts w:ascii="Times New Roman" w:hAnsi="Times New Roman" w:cs="Times New Roman"/>
          <w:sz w:val="24"/>
          <w:szCs w:val="24"/>
        </w:rPr>
        <w:t xml:space="preserve">esitatakse </w:t>
      </w:r>
      <w:r w:rsidR="000B05F2" w:rsidRPr="00021C49">
        <w:rPr>
          <w:rFonts w:ascii="Times New Roman" w:hAnsi="Times New Roman" w:cs="Times New Roman"/>
          <w:sz w:val="24"/>
          <w:szCs w:val="24"/>
        </w:rPr>
        <w:t xml:space="preserve">riigikaitsealase tegevuse korral infot metsa kasutamise kohta, kui see on vajalik käesoleva paragrahvi lõikes 1 sätestatud </w:t>
      </w:r>
      <w:r w:rsidR="00021C49">
        <w:rPr>
          <w:rFonts w:ascii="Times New Roman" w:hAnsi="Times New Roman" w:cs="Times New Roman"/>
          <w:sz w:val="24"/>
          <w:szCs w:val="24"/>
        </w:rPr>
        <w:t>metsaressursi arvestuse pidamiseks</w:t>
      </w:r>
      <w:r w:rsidR="000B05F2" w:rsidRPr="00021C49">
        <w:rPr>
          <w:rFonts w:ascii="Times New Roman" w:hAnsi="Times New Roman" w:cs="Times New Roman"/>
          <w:sz w:val="24"/>
          <w:szCs w:val="24"/>
        </w:rPr>
        <w:t xml:space="preserve">.“; </w:t>
      </w:r>
    </w:p>
    <w:p w14:paraId="749DB545" w14:textId="5E191356" w:rsidR="000B05F2" w:rsidRPr="00C35E4C" w:rsidRDefault="000B05F2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61401652" w14:textId="6FFB36FF" w:rsidR="000B05F2" w:rsidRPr="00F66E8E" w:rsidRDefault="00F66E8E" w:rsidP="00F66E8E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F66E8E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F66E8E">
        <w:rPr>
          <w:rFonts w:ascii="Times New Roman" w:hAnsi="Times New Roman" w:cs="Times New Roman"/>
          <w:sz w:val="24"/>
          <w:szCs w:val="24"/>
        </w:rPr>
        <w:t xml:space="preserve"> </w:t>
      </w:r>
      <w:r w:rsidR="000B05F2" w:rsidRPr="00F66E8E">
        <w:rPr>
          <w:rFonts w:ascii="Times New Roman" w:hAnsi="Times New Roman" w:cs="Times New Roman"/>
          <w:sz w:val="24"/>
          <w:szCs w:val="24"/>
        </w:rPr>
        <w:t xml:space="preserve">paragrahvi 28 täiendatakse </w:t>
      </w:r>
      <w:r w:rsidR="007A534D" w:rsidRPr="00F66E8E">
        <w:rPr>
          <w:rFonts w:ascii="Times New Roman" w:hAnsi="Times New Roman" w:cs="Times New Roman"/>
          <w:sz w:val="24"/>
          <w:szCs w:val="24"/>
        </w:rPr>
        <w:t>lõikega 11</w:t>
      </w:r>
      <w:r w:rsidR="000B05F2" w:rsidRPr="00F66E8E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37E0ACBD" w14:textId="77777777" w:rsidR="00F66E8E" w:rsidRDefault="00F66E8E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77D4DE06" w14:textId="0BA8F4AA" w:rsidR="00FA35B2" w:rsidRDefault="000B05F2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C35E4C">
        <w:rPr>
          <w:rFonts w:ascii="Times New Roman" w:hAnsi="Times New Roman" w:cs="Times New Roman"/>
          <w:sz w:val="24"/>
          <w:szCs w:val="24"/>
        </w:rPr>
        <w:t>„</w:t>
      </w:r>
      <w:r w:rsidR="007A534D">
        <w:rPr>
          <w:rFonts w:ascii="Times New Roman" w:hAnsi="Times New Roman" w:cs="Times New Roman"/>
          <w:sz w:val="24"/>
          <w:szCs w:val="24"/>
        </w:rPr>
        <w:t xml:space="preserve">(11) </w:t>
      </w:r>
      <w:r w:rsidR="007A534D" w:rsidRPr="007A534D">
        <w:rPr>
          <w:rFonts w:ascii="Times New Roman" w:hAnsi="Times New Roman" w:cs="Times New Roman"/>
          <w:sz w:val="24"/>
          <w:szCs w:val="24"/>
        </w:rPr>
        <w:t>Kui raiet tehakse riigi julgeoleku, sealhulgas sõjalise riigikaitse eesmärgi täitmiseks vastavalt käesoleva seaduse § 41 lõikele 14</w:t>
      </w:r>
      <w:r w:rsidR="007A534D" w:rsidRPr="006F213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A534D" w:rsidRPr="007A534D">
        <w:rPr>
          <w:rFonts w:ascii="Times New Roman" w:hAnsi="Times New Roman" w:cs="Times New Roman"/>
          <w:sz w:val="24"/>
          <w:szCs w:val="24"/>
        </w:rPr>
        <w:t xml:space="preserve"> võib kalduda kõrvale metsa majandamise kohta sätestatud nõuete täitmisest</w:t>
      </w:r>
      <w:r w:rsidRPr="00C35E4C">
        <w:rPr>
          <w:rFonts w:ascii="Times New Roman" w:hAnsi="Times New Roman" w:cs="Times New Roman"/>
          <w:sz w:val="24"/>
          <w:szCs w:val="24"/>
        </w:rPr>
        <w:t>.“;</w:t>
      </w:r>
    </w:p>
    <w:p w14:paraId="4469AAC3" w14:textId="77777777" w:rsidR="000B05F2" w:rsidRDefault="000B05F2" w:rsidP="0011296A">
      <w:pPr>
        <w:spacing w:after="0"/>
        <w:ind w:righ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6AE354" w14:textId="12CCBEB7" w:rsidR="006F213F" w:rsidRPr="00F66E8E" w:rsidRDefault="00856641" w:rsidP="00F66E8E">
      <w:pPr>
        <w:spacing w:after="0"/>
        <w:ind w:right="-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66E8E" w:rsidRPr="00F66E8E">
        <w:rPr>
          <w:rFonts w:ascii="Times New Roman" w:hAnsi="Times New Roman" w:cs="Times New Roman"/>
          <w:b/>
          <w:sz w:val="24"/>
          <w:szCs w:val="24"/>
        </w:rPr>
        <w:t>)</w:t>
      </w:r>
      <w:r w:rsidR="00F66E8E" w:rsidRPr="00F66E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05F2" w:rsidRPr="00F66E8E">
        <w:rPr>
          <w:rFonts w:ascii="Times New Roman" w:hAnsi="Times New Roman" w:cs="Times New Roman"/>
          <w:bCs/>
          <w:sz w:val="24"/>
          <w:szCs w:val="24"/>
        </w:rPr>
        <w:t xml:space="preserve">paragrahvi 41 lõike 1 punkti 1 täiendatakse pärast sõna „valgustusraie“ </w:t>
      </w:r>
      <w:r w:rsidR="0004563B" w:rsidRPr="00F66E8E">
        <w:rPr>
          <w:rFonts w:ascii="Times New Roman" w:hAnsi="Times New Roman" w:cs="Times New Roman"/>
          <w:bCs/>
          <w:sz w:val="24"/>
          <w:szCs w:val="24"/>
        </w:rPr>
        <w:t>tekstiosaga</w:t>
      </w:r>
      <w:r w:rsidR="000B05F2" w:rsidRPr="00F66E8E">
        <w:rPr>
          <w:rFonts w:ascii="Times New Roman" w:hAnsi="Times New Roman" w:cs="Times New Roman"/>
          <w:bCs/>
          <w:sz w:val="24"/>
          <w:szCs w:val="24"/>
        </w:rPr>
        <w:t xml:space="preserve"> „</w:t>
      </w:r>
      <w:r w:rsidR="00C023CC" w:rsidRPr="00F66E8E">
        <w:rPr>
          <w:rFonts w:ascii="Times New Roman" w:hAnsi="Times New Roman" w:cs="Times New Roman"/>
          <w:bCs/>
          <w:sz w:val="24"/>
          <w:szCs w:val="24"/>
        </w:rPr>
        <w:t>või</w:t>
      </w:r>
    </w:p>
    <w:p w14:paraId="78EE4B2F" w14:textId="2566A588" w:rsidR="006F213F" w:rsidRPr="006F213F" w:rsidRDefault="006F213F" w:rsidP="0011296A">
      <w:pPr>
        <w:spacing w:after="0"/>
        <w:ind w:righ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213F">
        <w:rPr>
          <w:rFonts w:ascii="Times New Roman" w:hAnsi="Times New Roman" w:cs="Times New Roman"/>
          <w:bCs/>
          <w:sz w:val="24"/>
          <w:szCs w:val="24"/>
        </w:rPr>
        <w:t xml:space="preserve">käesoleva seaduse § 28 lõikes 4 nimetatud raie kohta, kui neid kavandatakse </w:t>
      </w:r>
      <w:r w:rsidR="000B05F2" w:rsidRPr="006F213F">
        <w:rPr>
          <w:rFonts w:ascii="Times New Roman" w:hAnsi="Times New Roman" w:cs="Times New Roman"/>
          <w:bCs/>
          <w:sz w:val="24"/>
          <w:szCs w:val="24"/>
        </w:rPr>
        <w:t>riigi julgeoleku, sealhulgas sõjalise riigikaitse tagamiseks“;</w:t>
      </w:r>
    </w:p>
    <w:p w14:paraId="498252A3" w14:textId="77777777" w:rsidR="000B05F2" w:rsidRDefault="000B05F2" w:rsidP="0011296A">
      <w:pPr>
        <w:spacing w:after="0"/>
        <w:ind w:righ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C66524" w14:textId="53BD2FFF" w:rsidR="006F213F" w:rsidRPr="006F213F" w:rsidRDefault="00856641" w:rsidP="0011296A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F213F" w:rsidRPr="006F213F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6F213F" w:rsidRPr="006F213F">
        <w:rPr>
          <w:rFonts w:ascii="Times New Roman" w:hAnsi="Times New Roman" w:cs="Times New Roman"/>
          <w:sz w:val="24"/>
          <w:szCs w:val="24"/>
        </w:rPr>
        <w:t>paragrahvi 41 lõiget 8</w:t>
      </w:r>
      <w:r w:rsidR="006F213F" w:rsidRPr="006F213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F213F" w:rsidRPr="006F213F">
        <w:rPr>
          <w:rFonts w:ascii="Times New Roman" w:hAnsi="Times New Roman" w:cs="Times New Roman"/>
          <w:sz w:val="24"/>
          <w:szCs w:val="24"/>
        </w:rPr>
        <w:t xml:space="preserve"> täiendatakse teise lausega järgmises sõnastuses:</w:t>
      </w:r>
    </w:p>
    <w:p w14:paraId="42C15676" w14:textId="77777777" w:rsidR="00F66E8E" w:rsidRDefault="00F66E8E" w:rsidP="0011296A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0022E5E2" w14:textId="3A7C436A" w:rsidR="006F213F" w:rsidRPr="006F213F" w:rsidRDefault="006F213F" w:rsidP="0011296A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6F213F">
        <w:rPr>
          <w:rFonts w:ascii="Times New Roman" w:hAnsi="Times New Roman" w:cs="Times New Roman"/>
          <w:sz w:val="24"/>
          <w:szCs w:val="24"/>
        </w:rPr>
        <w:t>„Kui raadamist kavandatakse käesoleva paragrahvi lõikes 14</w:t>
      </w:r>
      <w:r w:rsidRPr="006F213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F213F">
        <w:rPr>
          <w:rFonts w:ascii="Times New Roman" w:hAnsi="Times New Roman" w:cs="Times New Roman"/>
          <w:sz w:val="24"/>
          <w:szCs w:val="24"/>
        </w:rPr>
        <w:t xml:space="preserve"> sätestatud eesmärgil, makstakse raadamisõiguse tasu pärast Keskkonnaametilt raadamisõiguse tasu maksmise teate saamist.</w:t>
      </w:r>
      <w:r>
        <w:rPr>
          <w:rFonts w:ascii="Times New Roman" w:hAnsi="Times New Roman" w:cs="Times New Roman"/>
          <w:sz w:val="24"/>
          <w:szCs w:val="24"/>
        </w:rPr>
        <w:t>“;</w:t>
      </w:r>
    </w:p>
    <w:p w14:paraId="55D9AD5F" w14:textId="77777777" w:rsidR="006F213F" w:rsidRPr="006F213F" w:rsidRDefault="006F213F" w:rsidP="0011296A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1ADCFE0A" w14:textId="1BE72859" w:rsidR="006F213F" w:rsidRPr="006F213F" w:rsidRDefault="00856641" w:rsidP="0011296A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F213F" w:rsidRPr="006F213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6F213F" w:rsidRPr="006F213F">
        <w:rPr>
          <w:rFonts w:ascii="Times New Roman" w:hAnsi="Times New Roman" w:cs="Times New Roman"/>
          <w:sz w:val="24"/>
          <w:szCs w:val="24"/>
        </w:rPr>
        <w:t xml:space="preserve"> paragrahvi 41 lõiget 14 täiendatakse teise lausega järgmises sõnastuses:</w:t>
      </w:r>
    </w:p>
    <w:p w14:paraId="76B3186F" w14:textId="77777777" w:rsidR="00F66E8E" w:rsidRDefault="00F66E8E" w:rsidP="0011296A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2B0A9668" w14:textId="216339F4" w:rsidR="006F213F" w:rsidRDefault="006F213F" w:rsidP="0011296A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6F213F">
        <w:rPr>
          <w:rFonts w:ascii="Times New Roman" w:hAnsi="Times New Roman" w:cs="Times New Roman"/>
          <w:sz w:val="24"/>
          <w:szCs w:val="24"/>
        </w:rPr>
        <w:t>„Nimetatud mahulise piirangu nõuet ei kohaldata käesoleva paragrahvi lõikes 14</w:t>
      </w:r>
      <w:r w:rsidRPr="006F213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F213F">
        <w:rPr>
          <w:rFonts w:ascii="Times New Roman" w:hAnsi="Times New Roman" w:cs="Times New Roman"/>
          <w:sz w:val="24"/>
          <w:szCs w:val="24"/>
        </w:rPr>
        <w:t xml:space="preserve"> sätestatud juhul.“;</w:t>
      </w:r>
    </w:p>
    <w:p w14:paraId="1921845E" w14:textId="77777777" w:rsidR="006F213F" w:rsidRDefault="006F213F" w:rsidP="0011296A">
      <w:pPr>
        <w:spacing w:after="0"/>
        <w:ind w:right="-142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6" w:name="_Hlk215563642"/>
    </w:p>
    <w:p w14:paraId="27A924B0" w14:textId="32650A49" w:rsidR="000B05F2" w:rsidRPr="007C42CD" w:rsidRDefault="00856641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B05F2" w:rsidRPr="00021C49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0B05F2" w:rsidRPr="00021C49">
        <w:rPr>
          <w:rFonts w:ascii="Times New Roman" w:hAnsi="Times New Roman" w:cs="Times New Roman"/>
          <w:sz w:val="24"/>
          <w:szCs w:val="24"/>
        </w:rPr>
        <w:t>paragrahvi</w:t>
      </w:r>
      <w:r w:rsidR="000B05F2" w:rsidRPr="00021C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05F2" w:rsidRPr="007C42CD">
        <w:rPr>
          <w:rFonts w:ascii="Times New Roman" w:hAnsi="Times New Roman" w:cs="Times New Roman"/>
          <w:sz w:val="24"/>
          <w:szCs w:val="24"/>
        </w:rPr>
        <w:t>41 täiendatakse lõike</w:t>
      </w:r>
      <w:r w:rsidR="000324BE">
        <w:rPr>
          <w:rFonts w:ascii="Times New Roman" w:hAnsi="Times New Roman" w:cs="Times New Roman"/>
          <w:sz w:val="24"/>
          <w:szCs w:val="24"/>
        </w:rPr>
        <w:t>ga</w:t>
      </w:r>
      <w:r w:rsidR="000B05F2" w:rsidRPr="007C42CD">
        <w:rPr>
          <w:rFonts w:ascii="Times New Roman" w:hAnsi="Times New Roman" w:cs="Times New Roman"/>
          <w:sz w:val="24"/>
          <w:szCs w:val="24"/>
        </w:rPr>
        <w:t xml:space="preserve"> 14</w:t>
      </w:r>
      <w:r w:rsidR="000B05F2" w:rsidRPr="007C42C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B05F2" w:rsidRPr="007C42CD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16630533" w14:textId="77777777" w:rsidR="00F66E8E" w:rsidRDefault="00F66E8E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32D6C50F" w14:textId="2F8BFD67" w:rsidR="000324BE" w:rsidRDefault="000B05F2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„(14</w:t>
      </w:r>
      <w:r w:rsidRPr="00CC3F8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Metsateatist esitamata võib </w:t>
      </w:r>
      <w:r w:rsidR="0043784F">
        <w:rPr>
          <w:rFonts w:ascii="Times New Roman" w:hAnsi="Times New Roman" w:cs="Times New Roman"/>
          <w:sz w:val="24"/>
          <w:szCs w:val="24"/>
        </w:rPr>
        <w:t xml:space="preserve">kinnisasja </w:t>
      </w:r>
      <w:r>
        <w:rPr>
          <w:rFonts w:ascii="Times New Roman" w:hAnsi="Times New Roman" w:cs="Times New Roman"/>
          <w:sz w:val="24"/>
          <w:szCs w:val="24"/>
        </w:rPr>
        <w:t xml:space="preserve">omanik või valdaja raiuda metsa riigi julgeoleku, sealhulgas sõjalise riigikaitse eesmärgi täitmiseks riigikaitsemaal </w:t>
      </w:r>
      <w:r w:rsidR="00000952">
        <w:rPr>
          <w:rFonts w:ascii="Times New Roman" w:hAnsi="Times New Roman" w:cs="Times New Roman"/>
          <w:sz w:val="24"/>
          <w:szCs w:val="24"/>
        </w:rPr>
        <w:t>või maakatastriseaduse § 18</w:t>
      </w:r>
      <w:r w:rsidR="00EB6BA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EB6BA0">
        <w:rPr>
          <w:rFonts w:ascii="Times New Roman" w:hAnsi="Times New Roman" w:cs="Times New Roman"/>
          <w:sz w:val="24"/>
          <w:szCs w:val="24"/>
        </w:rPr>
        <w:t>lõikes 1</w:t>
      </w:r>
      <w:r w:rsidR="000470BE" w:rsidRPr="00B3478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B6BA0">
        <w:rPr>
          <w:rFonts w:ascii="Times New Roman" w:hAnsi="Times New Roman" w:cs="Times New Roman"/>
          <w:sz w:val="24"/>
          <w:szCs w:val="24"/>
        </w:rPr>
        <w:t xml:space="preserve"> sätestatud juhul muu sihtotstarbega maal </w:t>
      </w:r>
      <w:r>
        <w:rPr>
          <w:rFonts w:ascii="Times New Roman" w:hAnsi="Times New Roman" w:cs="Times New Roman"/>
          <w:sz w:val="24"/>
          <w:szCs w:val="24"/>
        </w:rPr>
        <w:t>ning ehitusseadustiku § 115</w:t>
      </w:r>
      <w:r w:rsidR="00487B79">
        <w:rPr>
          <w:rFonts w:ascii="Times New Roman" w:hAnsi="Times New Roman" w:cs="Times New Roman"/>
          <w:sz w:val="24"/>
          <w:szCs w:val="24"/>
        </w:rPr>
        <w:t xml:space="preserve"> lõigetes 1 ja 1</w:t>
      </w:r>
      <w:r w:rsidR="00487B79" w:rsidRPr="00487B7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sätestatud </w:t>
      </w:r>
      <w:proofErr w:type="spellStart"/>
      <w:r>
        <w:rPr>
          <w:rFonts w:ascii="Times New Roman" w:hAnsi="Times New Roman" w:cs="Times New Roman"/>
          <w:sz w:val="24"/>
          <w:szCs w:val="24"/>
        </w:rPr>
        <w:t>riigikaitselise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ehitise </w:t>
      </w:r>
      <w:r w:rsidRPr="00B62D7A">
        <w:rPr>
          <w:rFonts w:ascii="Times New Roman" w:hAnsi="Times New Roman" w:cs="Times New Roman"/>
          <w:sz w:val="24"/>
          <w:szCs w:val="24"/>
        </w:rPr>
        <w:t xml:space="preserve">või kavandatava </w:t>
      </w:r>
      <w:proofErr w:type="spellStart"/>
      <w:r w:rsidRPr="00B62D7A">
        <w:rPr>
          <w:rFonts w:ascii="Times New Roman" w:hAnsi="Times New Roman" w:cs="Times New Roman"/>
          <w:sz w:val="24"/>
          <w:szCs w:val="24"/>
        </w:rPr>
        <w:t>riigikaitselise</w:t>
      </w:r>
      <w:proofErr w:type="spellEnd"/>
      <w:r w:rsidRPr="00B62D7A">
        <w:rPr>
          <w:rFonts w:ascii="Times New Roman" w:hAnsi="Times New Roman" w:cs="Times New Roman"/>
          <w:sz w:val="24"/>
          <w:szCs w:val="24"/>
        </w:rPr>
        <w:t xml:space="preserve"> ehitise</w:t>
      </w:r>
      <w:r>
        <w:rPr>
          <w:rFonts w:ascii="Times New Roman" w:hAnsi="Times New Roman" w:cs="Times New Roman"/>
          <w:sz w:val="24"/>
          <w:szCs w:val="24"/>
        </w:rPr>
        <w:t xml:space="preserve"> ja selle teenindamiseks vajalikul maal, </w:t>
      </w:r>
      <w:r w:rsidRPr="00C35E4C">
        <w:rPr>
          <w:rFonts w:ascii="Times New Roman" w:hAnsi="Times New Roman" w:cs="Times New Roman"/>
          <w:sz w:val="24"/>
          <w:szCs w:val="24"/>
        </w:rPr>
        <w:t>kui Keskkonnaamet on eelnevalt osalenud raie vajaduse kavandamisel</w:t>
      </w:r>
      <w:r w:rsidR="006F213F">
        <w:rPr>
          <w:rFonts w:ascii="Times New Roman" w:hAnsi="Times New Roman" w:cs="Times New Roman"/>
          <w:sz w:val="24"/>
          <w:szCs w:val="24"/>
        </w:rPr>
        <w:t xml:space="preserve"> ja </w:t>
      </w:r>
      <w:r w:rsidR="006F213F" w:rsidRPr="006F213F">
        <w:rPr>
          <w:rFonts w:ascii="Times New Roman" w:hAnsi="Times New Roman" w:cs="Times New Roman"/>
          <w:sz w:val="24"/>
          <w:szCs w:val="24"/>
        </w:rPr>
        <w:t>mõju Natura 2000 võrgustiku alale on objektiivsete asjaolude tõttu ilmselgelt välistatud</w:t>
      </w:r>
      <w:r w:rsidRPr="00C35E4C">
        <w:rPr>
          <w:rFonts w:ascii="Times New Roman" w:hAnsi="Times New Roman" w:cs="Times New Roman"/>
          <w:sz w:val="24"/>
          <w:szCs w:val="24"/>
        </w:rPr>
        <w:t>.</w:t>
      </w:r>
      <w:r w:rsidR="002D2F11">
        <w:rPr>
          <w:rFonts w:ascii="Times New Roman" w:hAnsi="Times New Roman" w:cs="Times New Roman"/>
          <w:sz w:val="24"/>
          <w:szCs w:val="24"/>
        </w:rPr>
        <w:t>“.</w:t>
      </w:r>
    </w:p>
    <w:bookmarkEnd w:id="5"/>
    <w:bookmarkEnd w:id="6"/>
    <w:p w14:paraId="731D273C" w14:textId="77777777" w:rsidR="00A23315" w:rsidRDefault="00A23315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18B7A293" w14:textId="3350178D" w:rsidR="003A6DFB" w:rsidRDefault="00C8127D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21C4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615BE0" w:rsidRPr="00021C49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282294" w:rsidRPr="00021C49">
        <w:rPr>
          <w:rFonts w:ascii="Times New Roman" w:hAnsi="Times New Roman" w:cs="Times New Roman"/>
          <w:b/>
          <w:bCs/>
          <w:sz w:val="24"/>
          <w:szCs w:val="24"/>
        </w:rPr>
        <w:t>. Planeerimisseaduse muutmine</w:t>
      </w:r>
      <w:r w:rsidR="00663DBC" w:rsidRPr="002822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6D1717" w14:textId="77777777" w:rsidR="00B62D7A" w:rsidRDefault="00B62D7A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47EE32E0" w14:textId="38ECC731" w:rsidR="000B05F2" w:rsidRDefault="000B05F2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B05F2">
        <w:rPr>
          <w:rFonts w:ascii="Times New Roman" w:hAnsi="Times New Roman" w:cs="Times New Roman"/>
          <w:sz w:val="24"/>
          <w:szCs w:val="24"/>
        </w:rPr>
        <w:t>Planeerimisseaduses tehakse järgmised muudatused:</w:t>
      </w:r>
    </w:p>
    <w:p w14:paraId="62F7511D" w14:textId="77777777" w:rsidR="000B05F2" w:rsidRDefault="000B05F2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1822A70D" w14:textId="77777777" w:rsidR="000B05F2" w:rsidRPr="00C35E4C" w:rsidRDefault="000B05F2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215231352"/>
      <w:r w:rsidRPr="00C35E4C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C35E4C">
        <w:rPr>
          <w:rFonts w:ascii="Times New Roman" w:hAnsi="Times New Roman" w:cs="Times New Roman"/>
          <w:sz w:val="24"/>
          <w:szCs w:val="24"/>
        </w:rPr>
        <w:t xml:space="preserve"> paragrahvi 2 lõige 2 muudetakse ja sõnastatakse järgmiselt:</w:t>
      </w:r>
    </w:p>
    <w:p w14:paraId="037A6AC5" w14:textId="77777777" w:rsidR="00F66E8E" w:rsidRDefault="00F66E8E" w:rsidP="00CC602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046F51E0" w14:textId="1A306CF5" w:rsidR="000B05F2" w:rsidRPr="00C35E4C" w:rsidRDefault="000B05F2" w:rsidP="00CC602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C35E4C">
        <w:rPr>
          <w:rFonts w:ascii="Times New Roman" w:hAnsi="Times New Roman" w:cs="Times New Roman"/>
          <w:sz w:val="24"/>
          <w:szCs w:val="24"/>
        </w:rPr>
        <w:t>„(2) Käesolevat seadust kohaldatakse planeerimisele niivõrd, kuivõrd see ei lähe vastuollu</w:t>
      </w:r>
      <w:r w:rsidR="00C023CC">
        <w:rPr>
          <w:rFonts w:ascii="Times New Roman" w:hAnsi="Times New Roman" w:cs="Times New Roman"/>
          <w:sz w:val="24"/>
          <w:szCs w:val="24"/>
        </w:rPr>
        <w:t xml:space="preserve"> </w:t>
      </w:r>
      <w:r w:rsidRPr="00C35E4C">
        <w:rPr>
          <w:rFonts w:ascii="Times New Roman" w:hAnsi="Times New Roman" w:cs="Times New Roman"/>
          <w:sz w:val="24"/>
          <w:szCs w:val="24"/>
        </w:rPr>
        <w:t xml:space="preserve">riigisaladuse ja salastatud välisteabe seadusega. Käesolevat seadust ei kohaldata sellise ehitise </w:t>
      </w:r>
      <w:r w:rsidR="00AE5CE4">
        <w:rPr>
          <w:rFonts w:ascii="Times New Roman" w:hAnsi="Times New Roman" w:cs="Times New Roman"/>
          <w:sz w:val="24"/>
          <w:szCs w:val="24"/>
        </w:rPr>
        <w:t>kavandamisele</w:t>
      </w:r>
      <w:r w:rsidRPr="00C35E4C">
        <w:rPr>
          <w:rFonts w:ascii="Times New Roman" w:hAnsi="Times New Roman" w:cs="Times New Roman"/>
          <w:sz w:val="24"/>
          <w:szCs w:val="24"/>
        </w:rPr>
        <w:t>, mille ainus eesmärk valdkonna eest vastutava</w:t>
      </w:r>
      <w:r w:rsidR="00C023CC">
        <w:rPr>
          <w:rFonts w:ascii="Times New Roman" w:hAnsi="Times New Roman" w:cs="Times New Roman"/>
          <w:sz w:val="24"/>
          <w:szCs w:val="24"/>
        </w:rPr>
        <w:t xml:space="preserve"> </w:t>
      </w:r>
      <w:r w:rsidRPr="00C35E4C">
        <w:rPr>
          <w:rFonts w:ascii="Times New Roman" w:hAnsi="Times New Roman" w:cs="Times New Roman"/>
          <w:sz w:val="24"/>
          <w:szCs w:val="24"/>
        </w:rPr>
        <w:t>ministri ettepanekul ja asjakohase ohuhinnangu alusel antud Vabariigi Valitsuse otsuse kohaselt</w:t>
      </w:r>
      <w:r w:rsidR="00C023CC">
        <w:rPr>
          <w:rFonts w:ascii="Times New Roman" w:hAnsi="Times New Roman" w:cs="Times New Roman"/>
          <w:sz w:val="24"/>
          <w:szCs w:val="24"/>
        </w:rPr>
        <w:t xml:space="preserve"> </w:t>
      </w:r>
      <w:r w:rsidRPr="00C35E4C">
        <w:rPr>
          <w:rFonts w:ascii="Times New Roman" w:hAnsi="Times New Roman" w:cs="Times New Roman"/>
          <w:sz w:val="24"/>
          <w:szCs w:val="24"/>
        </w:rPr>
        <w:t>on riigi julgeoleku</w:t>
      </w:r>
      <w:r w:rsidR="00793B66">
        <w:rPr>
          <w:rFonts w:ascii="Times New Roman" w:hAnsi="Times New Roman" w:cs="Times New Roman"/>
          <w:sz w:val="24"/>
          <w:szCs w:val="24"/>
        </w:rPr>
        <w:t>, sealhulgas sõjalise riigikaitse</w:t>
      </w:r>
      <w:r w:rsidRPr="00C35E4C">
        <w:rPr>
          <w:rFonts w:ascii="Times New Roman" w:hAnsi="Times New Roman" w:cs="Times New Roman"/>
          <w:sz w:val="24"/>
          <w:szCs w:val="24"/>
        </w:rPr>
        <w:t xml:space="preserve"> tagamine või hädaolukorra lahendamine.“; </w:t>
      </w:r>
    </w:p>
    <w:p w14:paraId="08AE2786" w14:textId="77777777" w:rsidR="00CC602A" w:rsidRPr="00C35E4C" w:rsidRDefault="00CC602A" w:rsidP="00CC602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3DA4C209" w14:textId="300F5E5B" w:rsidR="000B05F2" w:rsidRPr="00C35E4C" w:rsidRDefault="000B05F2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C35E4C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C35E4C">
        <w:rPr>
          <w:rFonts w:ascii="Times New Roman" w:hAnsi="Times New Roman" w:cs="Times New Roman"/>
          <w:sz w:val="24"/>
          <w:szCs w:val="24"/>
        </w:rPr>
        <w:t xml:space="preserve"> paragrahvi 2 täiendatakse lõi</w:t>
      </w:r>
      <w:r w:rsidR="0013439E">
        <w:rPr>
          <w:rFonts w:ascii="Times New Roman" w:hAnsi="Times New Roman" w:cs="Times New Roman"/>
          <w:sz w:val="24"/>
          <w:szCs w:val="24"/>
        </w:rPr>
        <w:t>getega</w:t>
      </w:r>
      <w:r w:rsidRPr="00C35E4C">
        <w:rPr>
          <w:rFonts w:ascii="Times New Roman" w:hAnsi="Times New Roman" w:cs="Times New Roman"/>
          <w:sz w:val="24"/>
          <w:szCs w:val="24"/>
        </w:rPr>
        <w:t xml:space="preserve"> 2</w:t>
      </w:r>
      <w:r w:rsidRPr="00C35E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D4883">
        <w:rPr>
          <w:rFonts w:ascii="Times New Roman" w:hAnsi="Times New Roman" w:cs="Times New Roman"/>
          <w:sz w:val="24"/>
          <w:szCs w:val="24"/>
        </w:rPr>
        <w:t>–</w:t>
      </w:r>
      <w:r w:rsidR="0013439E">
        <w:rPr>
          <w:rFonts w:ascii="Times New Roman" w:hAnsi="Times New Roman" w:cs="Times New Roman"/>
          <w:sz w:val="24"/>
          <w:szCs w:val="24"/>
        </w:rPr>
        <w:t>2</w:t>
      </w:r>
      <w:r w:rsidR="00EA0FB8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13439E">
        <w:rPr>
          <w:rFonts w:ascii="Times New Roman" w:hAnsi="Times New Roman" w:cs="Times New Roman"/>
          <w:sz w:val="24"/>
          <w:szCs w:val="24"/>
        </w:rPr>
        <w:t xml:space="preserve"> </w:t>
      </w:r>
      <w:r w:rsidRPr="00C35E4C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5D446A64" w14:textId="77777777" w:rsidR="00F66E8E" w:rsidRDefault="00F66E8E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0D12294D" w14:textId="71F2636C" w:rsidR="007E31AE" w:rsidRDefault="000B05F2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C35E4C">
        <w:rPr>
          <w:rFonts w:ascii="Times New Roman" w:hAnsi="Times New Roman" w:cs="Times New Roman"/>
          <w:sz w:val="24"/>
          <w:szCs w:val="24"/>
        </w:rPr>
        <w:lastRenderedPageBreak/>
        <w:t>„(2</w:t>
      </w:r>
      <w:r w:rsidRPr="00C35E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35E4C">
        <w:rPr>
          <w:rFonts w:ascii="Times New Roman" w:hAnsi="Times New Roman" w:cs="Times New Roman"/>
          <w:sz w:val="24"/>
          <w:szCs w:val="24"/>
        </w:rPr>
        <w:t xml:space="preserve">) </w:t>
      </w:r>
      <w:r w:rsidR="0031630C">
        <w:rPr>
          <w:rFonts w:ascii="Times New Roman" w:hAnsi="Times New Roman" w:cs="Times New Roman"/>
          <w:sz w:val="24"/>
          <w:szCs w:val="24"/>
        </w:rPr>
        <w:t>K</w:t>
      </w:r>
      <w:r w:rsidR="00F66E8E">
        <w:rPr>
          <w:rFonts w:ascii="Times New Roman" w:hAnsi="Times New Roman" w:cs="Times New Roman"/>
          <w:sz w:val="24"/>
          <w:szCs w:val="24"/>
        </w:rPr>
        <w:t xml:space="preserve">äesoleva paragrahvi </w:t>
      </w:r>
      <w:r w:rsidRPr="00C35E4C">
        <w:rPr>
          <w:rFonts w:ascii="Times New Roman" w:hAnsi="Times New Roman" w:cs="Times New Roman"/>
          <w:sz w:val="24"/>
          <w:szCs w:val="24"/>
        </w:rPr>
        <w:t>lõikes 2 nimetatud Vabariigi Valitsuse otsus</w:t>
      </w:r>
      <w:r w:rsidR="0031630C">
        <w:rPr>
          <w:rFonts w:ascii="Times New Roman" w:hAnsi="Times New Roman" w:cs="Times New Roman"/>
          <w:sz w:val="24"/>
          <w:szCs w:val="24"/>
        </w:rPr>
        <w:t>eta</w:t>
      </w:r>
      <w:r w:rsidRPr="00C35E4C">
        <w:rPr>
          <w:rFonts w:ascii="Times New Roman" w:hAnsi="Times New Roman" w:cs="Times New Roman"/>
          <w:sz w:val="24"/>
          <w:szCs w:val="24"/>
        </w:rPr>
        <w:t xml:space="preserve"> </w:t>
      </w:r>
      <w:r w:rsidR="0031630C">
        <w:rPr>
          <w:rFonts w:ascii="Times New Roman" w:hAnsi="Times New Roman" w:cs="Times New Roman"/>
          <w:sz w:val="24"/>
          <w:szCs w:val="24"/>
        </w:rPr>
        <w:t xml:space="preserve">loetakse alljärgnevad </w:t>
      </w:r>
      <w:proofErr w:type="spellStart"/>
      <w:r w:rsidR="0031630C">
        <w:rPr>
          <w:rFonts w:ascii="Times New Roman" w:hAnsi="Times New Roman" w:cs="Times New Roman"/>
          <w:sz w:val="24"/>
          <w:szCs w:val="24"/>
        </w:rPr>
        <w:t>riigikaitselised</w:t>
      </w:r>
      <w:proofErr w:type="spellEnd"/>
      <w:r w:rsidR="0031630C">
        <w:rPr>
          <w:rFonts w:ascii="Times New Roman" w:hAnsi="Times New Roman" w:cs="Times New Roman"/>
          <w:sz w:val="24"/>
          <w:szCs w:val="24"/>
        </w:rPr>
        <w:t xml:space="preserve"> ehitised ehitisteks, mille ainus eesmärk on </w:t>
      </w:r>
      <w:r w:rsidRPr="00C35E4C">
        <w:rPr>
          <w:rFonts w:ascii="Times New Roman" w:hAnsi="Times New Roman" w:cs="Times New Roman"/>
          <w:sz w:val="24"/>
          <w:szCs w:val="24"/>
        </w:rPr>
        <w:t>riigi julgeoleku, sealhulgas riigi sõjalise kaitse tagamine</w:t>
      </w:r>
      <w:bookmarkStart w:id="8" w:name="_Hlk215529469"/>
      <w:r w:rsidR="0031630C">
        <w:rPr>
          <w:rFonts w:ascii="Times New Roman" w:hAnsi="Times New Roman" w:cs="Times New Roman"/>
          <w:sz w:val="24"/>
          <w:szCs w:val="24"/>
        </w:rPr>
        <w:t xml:space="preserve"> ning mille kavandamisel käesolevat seadust ei kohaldata</w:t>
      </w:r>
      <w:r w:rsidR="007E31AE" w:rsidRPr="007E31AE">
        <w:rPr>
          <w:rFonts w:ascii="Times New Roman" w:hAnsi="Times New Roman" w:cs="Times New Roman"/>
          <w:sz w:val="24"/>
          <w:szCs w:val="24"/>
        </w:rPr>
        <w:t>:</w:t>
      </w:r>
    </w:p>
    <w:p w14:paraId="52817B6C" w14:textId="10B3CCE4" w:rsidR="000B05F2" w:rsidRPr="00F66E8E" w:rsidRDefault="00F66E8E" w:rsidP="00F66E8E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216356191"/>
      <w:r w:rsidRPr="00F66E8E">
        <w:rPr>
          <w:rFonts w:ascii="Times New Roman" w:hAnsi="Times New Roman" w:cs="Times New Roman"/>
          <w:sz w:val="24"/>
          <w:szCs w:val="24"/>
        </w:rPr>
        <w:t xml:space="preserve">1) </w:t>
      </w:r>
      <w:r w:rsidR="000B05F2" w:rsidRPr="00F66E8E">
        <w:rPr>
          <w:rFonts w:ascii="Times New Roman" w:hAnsi="Times New Roman" w:cs="Times New Roman"/>
          <w:sz w:val="24"/>
          <w:szCs w:val="24"/>
        </w:rPr>
        <w:t xml:space="preserve">side ja eelhoiatamisega seotud </w:t>
      </w:r>
      <w:proofErr w:type="spellStart"/>
      <w:r w:rsidR="000B05F2" w:rsidRPr="00F66E8E">
        <w:rPr>
          <w:rFonts w:ascii="Times New Roman" w:hAnsi="Times New Roman" w:cs="Times New Roman"/>
          <w:sz w:val="24"/>
          <w:szCs w:val="24"/>
        </w:rPr>
        <w:t>riigikaitseli</w:t>
      </w:r>
      <w:r w:rsidR="0031630C">
        <w:rPr>
          <w:rFonts w:ascii="Times New Roman" w:hAnsi="Times New Roman" w:cs="Times New Roman"/>
          <w:sz w:val="24"/>
          <w:szCs w:val="24"/>
        </w:rPr>
        <w:t>n</w:t>
      </w:r>
      <w:r w:rsidR="000B05F2" w:rsidRPr="00F66E8E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0B05F2" w:rsidRPr="00F66E8E">
        <w:rPr>
          <w:rFonts w:ascii="Times New Roman" w:hAnsi="Times New Roman" w:cs="Times New Roman"/>
          <w:sz w:val="24"/>
          <w:szCs w:val="24"/>
        </w:rPr>
        <w:t xml:space="preserve"> ehitis;</w:t>
      </w:r>
    </w:p>
    <w:p w14:paraId="4C68B0BB" w14:textId="3FC81526" w:rsidR="000B05F2" w:rsidRPr="00F66E8E" w:rsidRDefault="00F66E8E" w:rsidP="00F66E8E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0B05F2" w:rsidRPr="00F66E8E">
        <w:rPr>
          <w:rFonts w:ascii="Times New Roman" w:hAnsi="Times New Roman" w:cs="Times New Roman"/>
          <w:sz w:val="24"/>
          <w:szCs w:val="24"/>
        </w:rPr>
        <w:t xml:space="preserve">sõjaväelise väljaõppega seotud </w:t>
      </w:r>
      <w:proofErr w:type="spellStart"/>
      <w:r w:rsidR="000B05F2" w:rsidRPr="00F66E8E">
        <w:rPr>
          <w:rFonts w:ascii="Times New Roman" w:hAnsi="Times New Roman" w:cs="Times New Roman"/>
          <w:sz w:val="24"/>
          <w:szCs w:val="24"/>
        </w:rPr>
        <w:t>riigikaitseli</w:t>
      </w:r>
      <w:r w:rsidR="0031630C">
        <w:rPr>
          <w:rFonts w:ascii="Times New Roman" w:hAnsi="Times New Roman" w:cs="Times New Roman"/>
          <w:sz w:val="24"/>
          <w:szCs w:val="24"/>
        </w:rPr>
        <w:t>n</w:t>
      </w:r>
      <w:r w:rsidR="000B05F2" w:rsidRPr="00F66E8E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0B05F2" w:rsidRPr="00F66E8E">
        <w:rPr>
          <w:rFonts w:ascii="Times New Roman" w:hAnsi="Times New Roman" w:cs="Times New Roman"/>
          <w:sz w:val="24"/>
          <w:szCs w:val="24"/>
        </w:rPr>
        <w:t xml:space="preserve"> ehitis;</w:t>
      </w:r>
    </w:p>
    <w:p w14:paraId="6750CF3F" w14:textId="2B81A3EB" w:rsidR="000B05F2" w:rsidRPr="00F66E8E" w:rsidRDefault="00F66E8E" w:rsidP="00F66E8E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="000B05F2" w:rsidRPr="00F66E8E">
        <w:rPr>
          <w:rFonts w:ascii="Times New Roman" w:hAnsi="Times New Roman" w:cs="Times New Roman"/>
          <w:sz w:val="24"/>
          <w:szCs w:val="24"/>
        </w:rPr>
        <w:t>riigikaitseli</w:t>
      </w:r>
      <w:r w:rsidR="0031630C">
        <w:rPr>
          <w:rFonts w:ascii="Times New Roman" w:hAnsi="Times New Roman" w:cs="Times New Roman"/>
          <w:sz w:val="24"/>
          <w:szCs w:val="24"/>
        </w:rPr>
        <w:t>n</w:t>
      </w:r>
      <w:r w:rsidR="000B05F2" w:rsidRPr="00F66E8E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0B05F2" w:rsidRPr="00F66E8E">
        <w:rPr>
          <w:rFonts w:ascii="Times New Roman" w:hAnsi="Times New Roman" w:cs="Times New Roman"/>
          <w:sz w:val="24"/>
          <w:szCs w:val="24"/>
        </w:rPr>
        <w:t xml:space="preserve"> tee</w:t>
      </w:r>
      <w:r w:rsidR="00CB5DB8">
        <w:rPr>
          <w:rFonts w:ascii="Times New Roman" w:hAnsi="Times New Roman" w:cs="Times New Roman"/>
          <w:sz w:val="24"/>
          <w:szCs w:val="24"/>
        </w:rPr>
        <w:t>;</w:t>
      </w:r>
      <w:r w:rsidR="000B05F2" w:rsidRPr="00F66E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2B9182" w14:textId="22A44548" w:rsidR="000B05F2" w:rsidRPr="00F66E8E" w:rsidRDefault="00F66E8E" w:rsidP="00F66E8E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0B05F2" w:rsidRPr="00F66E8E">
        <w:rPr>
          <w:rFonts w:ascii="Times New Roman" w:hAnsi="Times New Roman" w:cs="Times New Roman"/>
          <w:sz w:val="24"/>
          <w:szCs w:val="24"/>
        </w:rPr>
        <w:t xml:space="preserve">Kaitseväe ja Kaitseliidu </w:t>
      </w:r>
      <w:r w:rsidR="000B05F2" w:rsidRPr="0056299E">
        <w:rPr>
          <w:rFonts w:ascii="Times New Roman" w:hAnsi="Times New Roman" w:cs="Times New Roman"/>
          <w:sz w:val="24"/>
          <w:szCs w:val="24"/>
        </w:rPr>
        <w:t>harjutusväl</w:t>
      </w:r>
      <w:r w:rsidR="0031630C" w:rsidRPr="0056299E">
        <w:rPr>
          <w:rFonts w:ascii="Times New Roman" w:hAnsi="Times New Roman" w:cs="Times New Roman"/>
          <w:sz w:val="24"/>
          <w:szCs w:val="24"/>
        </w:rPr>
        <w:t>i</w:t>
      </w:r>
      <w:r w:rsidR="000B05F2" w:rsidRPr="00F66E8E">
        <w:rPr>
          <w:rFonts w:ascii="Times New Roman" w:hAnsi="Times New Roman" w:cs="Times New Roman"/>
          <w:sz w:val="24"/>
          <w:szCs w:val="24"/>
        </w:rPr>
        <w:t xml:space="preserve"> </w:t>
      </w:r>
      <w:r w:rsidR="002512BE" w:rsidRPr="00F66E8E">
        <w:rPr>
          <w:rFonts w:ascii="Times New Roman" w:hAnsi="Times New Roman" w:cs="Times New Roman"/>
          <w:sz w:val="24"/>
          <w:szCs w:val="24"/>
        </w:rPr>
        <w:t>ja lasketiir</w:t>
      </w:r>
      <w:r w:rsidR="000B05F2" w:rsidRPr="00F66E8E">
        <w:rPr>
          <w:rFonts w:ascii="Times New Roman" w:hAnsi="Times New Roman" w:cs="Times New Roman"/>
          <w:sz w:val="24"/>
          <w:szCs w:val="24"/>
        </w:rPr>
        <w:t>;</w:t>
      </w:r>
    </w:p>
    <w:p w14:paraId="7C79F819" w14:textId="4A08EB1F" w:rsidR="000B05F2" w:rsidRPr="00F66E8E" w:rsidRDefault="00F66E8E" w:rsidP="00F66E8E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0B05F2" w:rsidRPr="00F66E8E">
        <w:rPr>
          <w:rFonts w:ascii="Times New Roman" w:hAnsi="Times New Roman" w:cs="Times New Roman"/>
          <w:sz w:val="24"/>
          <w:szCs w:val="24"/>
        </w:rPr>
        <w:t xml:space="preserve">ladustamisega seotud </w:t>
      </w:r>
      <w:proofErr w:type="spellStart"/>
      <w:r w:rsidR="000B05F2" w:rsidRPr="00F66E8E">
        <w:rPr>
          <w:rFonts w:ascii="Times New Roman" w:hAnsi="Times New Roman" w:cs="Times New Roman"/>
          <w:sz w:val="24"/>
          <w:szCs w:val="24"/>
        </w:rPr>
        <w:t>riigikaitseli</w:t>
      </w:r>
      <w:r w:rsidR="0031630C">
        <w:rPr>
          <w:rFonts w:ascii="Times New Roman" w:hAnsi="Times New Roman" w:cs="Times New Roman"/>
          <w:sz w:val="24"/>
          <w:szCs w:val="24"/>
        </w:rPr>
        <w:t>n</w:t>
      </w:r>
      <w:r w:rsidR="000B05F2" w:rsidRPr="00F66E8E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0B05F2" w:rsidRPr="00F66E8E">
        <w:rPr>
          <w:rFonts w:ascii="Times New Roman" w:hAnsi="Times New Roman" w:cs="Times New Roman"/>
          <w:sz w:val="24"/>
          <w:szCs w:val="24"/>
        </w:rPr>
        <w:t xml:space="preserve"> ehiti</w:t>
      </w:r>
      <w:r w:rsidR="0031630C">
        <w:rPr>
          <w:rFonts w:ascii="Times New Roman" w:hAnsi="Times New Roman" w:cs="Times New Roman"/>
          <w:sz w:val="24"/>
          <w:szCs w:val="24"/>
        </w:rPr>
        <w:t>s</w:t>
      </w:r>
      <w:r w:rsidR="000B05F2" w:rsidRPr="00F66E8E">
        <w:rPr>
          <w:rFonts w:ascii="Times New Roman" w:hAnsi="Times New Roman" w:cs="Times New Roman"/>
          <w:sz w:val="24"/>
          <w:szCs w:val="24"/>
        </w:rPr>
        <w:t>;</w:t>
      </w:r>
    </w:p>
    <w:p w14:paraId="6E2FC90C" w14:textId="135E0D49" w:rsidR="000B05F2" w:rsidRPr="00F66E8E" w:rsidRDefault="00F66E8E" w:rsidP="00F66E8E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0B05F2" w:rsidRPr="00F66E8E">
        <w:rPr>
          <w:rFonts w:ascii="Times New Roman" w:hAnsi="Times New Roman" w:cs="Times New Roman"/>
          <w:sz w:val="24"/>
          <w:szCs w:val="24"/>
        </w:rPr>
        <w:t>Kaitseväe ja Kaitseliidu linnak.</w:t>
      </w:r>
    </w:p>
    <w:bookmarkEnd w:id="8"/>
    <w:bookmarkEnd w:id="9"/>
    <w:p w14:paraId="3AB562DA" w14:textId="77777777" w:rsidR="0078797D" w:rsidRDefault="0078797D" w:rsidP="00F66E8E">
      <w:pPr>
        <w:pStyle w:val="ListParagraph"/>
        <w:spacing w:after="0"/>
        <w:ind w:left="360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3C58E416" w14:textId="3EA0D103" w:rsidR="00E24EC1" w:rsidRDefault="0078797D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bookmarkStart w:id="10" w:name="_Hlk215529412"/>
      <w:r>
        <w:rPr>
          <w:rFonts w:ascii="Times New Roman" w:hAnsi="Times New Roman" w:cs="Times New Roman"/>
          <w:sz w:val="24"/>
          <w:szCs w:val="24"/>
        </w:rPr>
        <w:t>2</w:t>
      </w:r>
      <w:r w:rsidRPr="0078797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E24EC1">
        <w:rPr>
          <w:rFonts w:ascii="Times New Roman" w:hAnsi="Times New Roman" w:cs="Times New Roman"/>
          <w:sz w:val="24"/>
          <w:szCs w:val="24"/>
        </w:rPr>
        <w:t>Kui Kaitseväe ja Kaitseliidu harjutusväl</w:t>
      </w:r>
      <w:r w:rsidR="0056299E">
        <w:rPr>
          <w:rFonts w:ascii="Times New Roman" w:hAnsi="Times New Roman" w:cs="Times New Roman"/>
          <w:sz w:val="24"/>
          <w:szCs w:val="24"/>
        </w:rPr>
        <w:t xml:space="preserve">ja </w:t>
      </w:r>
      <w:r w:rsidR="00711D40">
        <w:rPr>
          <w:rFonts w:ascii="Times New Roman" w:hAnsi="Times New Roman" w:cs="Times New Roman"/>
          <w:sz w:val="24"/>
          <w:szCs w:val="24"/>
        </w:rPr>
        <w:t xml:space="preserve">kavandatakse </w:t>
      </w:r>
      <w:r w:rsidR="0056299E">
        <w:rPr>
          <w:rFonts w:ascii="Times New Roman" w:hAnsi="Times New Roman" w:cs="Times New Roman"/>
          <w:sz w:val="24"/>
          <w:szCs w:val="24"/>
        </w:rPr>
        <w:t xml:space="preserve">osaliselt </w:t>
      </w:r>
      <w:r w:rsidR="00E80753">
        <w:rPr>
          <w:rFonts w:ascii="Times New Roman" w:hAnsi="Times New Roman" w:cs="Times New Roman"/>
          <w:sz w:val="24"/>
          <w:szCs w:val="24"/>
        </w:rPr>
        <w:t>või terv</w:t>
      </w:r>
      <w:r w:rsidR="00B76D5A">
        <w:rPr>
          <w:rFonts w:ascii="Times New Roman" w:hAnsi="Times New Roman" w:cs="Times New Roman"/>
          <w:sz w:val="24"/>
          <w:szCs w:val="24"/>
        </w:rPr>
        <w:t xml:space="preserve">ikuna </w:t>
      </w:r>
      <w:r w:rsidR="0056299E">
        <w:rPr>
          <w:rFonts w:ascii="Times New Roman" w:hAnsi="Times New Roman" w:cs="Times New Roman"/>
          <w:sz w:val="24"/>
          <w:szCs w:val="24"/>
        </w:rPr>
        <w:t xml:space="preserve">eraomandis olevale maale, siis </w:t>
      </w:r>
      <w:r w:rsidR="00E24EC1">
        <w:rPr>
          <w:rFonts w:ascii="Times New Roman" w:hAnsi="Times New Roman" w:cs="Times New Roman"/>
          <w:sz w:val="24"/>
          <w:szCs w:val="24"/>
        </w:rPr>
        <w:t>käesoleva seaduse kohaldamata jätmise</w:t>
      </w:r>
      <w:r w:rsidR="00711D40">
        <w:rPr>
          <w:rFonts w:ascii="Times New Roman" w:hAnsi="Times New Roman" w:cs="Times New Roman"/>
          <w:sz w:val="24"/>
          <w:szCs w:val="24"/>
        </w:rPr>
        <w:t>l</w:t>
      </w:r>
      <w:r w:rsidR="00E24EC1">
        <w:rPr>
          <w:rFonts w:ascii="Times New Roman" w:hAnsi="Times New Roman" w:cs="Times New Roman"/>
          <w:sz w:val="24"/>
          <w:szCs w:val="24"/>
        </w:rPr>
        <w:t xml:space="preserve"> lähtutakse relvaseaduse §-s 85 sätestatust.</w:t>
      </w:r>
    </w:p>
    <w:p w14:paraId="49FA602D" w14:textId="77777777" w:rsidR="00E24EC1" w:rsidRDefault="00E24EC1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513700E1" w14:textId="2019566C" w:rsidR="0078797D" w:rsidRDefault="00E24EC1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bookmarkStart w:id="11" w:name="_Hlk216462848"/>
      <w:r w:rsidR="00FA761C">
        <w:rPr>
          <w:rFonts w:ascii="Times New Roman" w:hAnsi="Times New Roman" w:cs="Times New Roman"/>
          <w:sz w:val="24"/>
          <w:szCs w:val="24"/>
        </w:rPr>
        <w:t xml:space="preserve">Kui käesoleva paragrahvi </w:t>
      </w:r>
      <w:r w:rsidR="7E154E46" w:rsidRPr="7E154E46">
        <w:rPr>
          <w:rFonts w:ascii="Times New Roman" w:hAnsi="Times New Roman" w:cs="Times New Roman"/>
          <w:sz w:val="24"/>
          <w:szCs w:val="24"/>
        </w:rPr>
        <w:t>lõike</w:t>
      </w:r>
      <w:r w:rsidR="00FA761C">
        <w:rPr>
          <w:rFonts w:ascii="Times New Roman" w:hAnsi="Times New Roman" w:cs="Times New Roman"/>
          <w:sz w:val="24"/>
          <w:szCs w:val="24"/>
        </w:rPr>
        <w:t xml:space="preserve"> 2</w:t>
      </w:r>
      <w:r w:rsidR="00FA761C" w:rsidRPr="00FA761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A761C">
        <w:rPr>
          <w:rFonts w:ascii="Times New Roman" w:hAnsi="Times New Roman" w:cs="Times New Roman"/>
          <w:sz w:val="24"/>
          <w:szCs w:val="24"/>
        </w:rPr>
        <w:t xml:space="preserve"> punktides </w:t>
      </w:r>
      <w:r w:rsidR="00FA761C" w:rsidRPr="040EBAC9">
        <w:rPr>
          <w:rFonts w:ascii="Times New Roman" w:hAnsi="Times New Roman" w:cs="Times New Roman"/>
          <w:sz w:val="24"/>
          <w:szCs w:val="24"/>
        </w:rPr>
        <w:t>4</w:t>
      </w:r>
      <w:r w:rsidR="00527263" w:rsidRPr="00527263">
        <w:rPr>
          <w:rFonts w:ascii="Times New Roman" w:hAnsi="Times New Roman" w:cs="Times New Roman"/>
          <w:sz w:val="24"/>
          <w:szCs w:val="24"/>
        </w:rPr>
        <w:t>–</w:t>
      </w:r>
      <w:r w:rsidR="00FA761C">
        <w:rPr>
          <w:rFonts w:ascii="Times New Roman" w:hAnsi="Times New Roman" w:cs="Times New Roman"/>
          <w:sz w:val="24"/>
          <w:szCs w:val="24"/>
        </w:rPr>
        <w:t>6 nimetatud riigikaitseli</w:t>
      </w:r>
      <w:r w:rsidR="001F492D">
        <w:rPr>
          <w:rFonts w:ascii="Times New Roman" w:hAnsi="Times New Roman" w:cs="Times New Roman"/>
          <w:sz w:val="24"/>
          <w:szCs w:val="24"/>
        </w:rPr>
        <w:t xml:space="preserve">st </w:t>
      </w:r>
      <w:r w:rsidR="00FA761C">
        <w:rPr>
          <w:rFonts w:ascii="Times New Roman" w:hAnsi="Times New Roman" w:cs="Times New Roman"/>
          <w:sz w:val="24"/>
          <w:szCs w:val="24"/>
        </w:rPr>
        <w:t>ehitis</w:t>
      </w:r>
      <w:r w:rsidR="007F198A">
        <w:rPr>
          <w:rFonts w:ascii="Times New Roman" w:hAnsi="Times New Roman" w:cs="Times New Roman"/>
          <w:sz w:val="24"/>
          <w:szCs w:val="24"/>
        </w:rPr>
        <w:t>t</w:t>
      </w:r>
      <w:r w:rsidR="00FA761C">
        <w:rPr>
          <w:rFonts w:ascii="Times New Roman" w:hAnsi="Times New Roman" w:cs="Times New Roman"/>
          <w:sz w:val="24"/>
          <w:szCs w:val="24"/>
        </w:rPr>
        <w:t xml:space="preserve"> </w:t>
      </w:r>
      <w:r w:rsidR="001F492D">
        <w:rPr>
          <w:rFonts w:ascii="Times New Roman" w:hAnsi="Times New Roman" w:cs="Times New Roman"/>
          <w:sz w:val="24"/>
          <w:szCs w:val="24"/>
        </w:rPr>
        <w:t xml:space="preserve">on vaja viivitamatult ehitada </w:t>
      </w:r>
      <w:r w:rsidR="00FA761C">
        <w:rPr>
          <w:rFonts w:ascii="Times New Roman" w:hAnsi="Times New Roman" w:cs="Times New Roman"/>
          <w:sz w:val="24"/>
          <w:szCs w:val="24"/>
        </w:rPr>
        <w:t>detailplaneeringu k</w:t>
      </w:r>
      <w:r w:rsidR="6FEB86A5">
        <w:rPr>
          <w:rFonts w:ascii="Times New Roman" w:hAnsi="Times New Roman" w:cs="Times New Roman"/>
          <w:sz w:val="24"/>
          <w:szCs w:val="24"/>
        </w:rPr>
        <w:t>oostamise k</w:t>
      </w:r>
      <w:r w:rsidR="00FA761C">
        <w:rPr>
          <w:rFonts w:ascii="Times New Roman" w:hAnsi="Times New Roman" w:cs="Times New Roman"/>
          <w:sz w:val="24"/>
          <w:szCs w:val="24"/>
        </w:rPr>
        <w:t>ohustusega tiheasustusalal</w:t>
      </w:r>
      <w:r w:rsidR="001F492D">
        <w:rPr>
          <w:rFonts w:ascii="Times New Roman" w:hAnsi="Times New Roman" w:cs="Times New Roman"/>
          <w:sz w:val="24"/>
          <w:szCs w:val="24"/>
        </w:rPr>
        <w:t>e</w:t>
      </w:r>
      <w:r w:rsidR="4BA3DCAB">
        <w:rPr>
          <w:rFonts w:ascii="Times New Roman" w:hAnsi="Times New Roman" w:cs="Times New Roman"/>
          <w:sz w:val="24"/>
          <w:szCs w:val="24"/>
        </w:rPr>
        <w:t xml:space="preserve">, </w:t>
      </w:r>
      <w:r w:rsidR="00C0666A">
        <w:rPr>
          <w:rFonts w:ascii="Times New Roman" w:hAnsi="Times New Roman" w:cs="Times New Roman"/>
          <w:sz w:val="24"/>
          <w:szCs w:val="24"/>
        </w:rPr>
        <w:t xml:space="preserve">siis </w:t>
      </w:r>
      <w:r w:rsidR="004149CD">
        <w:rPr>
          <w:rFonts w:ascii="Times New Roman" w:hAnsi="Times New Roman" w:cs="Times New Roman"/>
          <w:sz w:val="24"/>
          <w:szCs w:val="24"/>
        </w:rPr>
        <w:t xml:space="preserve">võib </w:t>
      </w:r>
      <w:r w:rsidR="00C0666A">
        <w:rPr>
          <w:rFonts w:ascii="Times New Roman" w:hAnsi="Times New Roman" w:cs="Times New Roman"/>
          <w:sz w:val="24"/>
          <w:szCs w:val="24"/>
        </w:rPr>
        <w:t xml:space="preserve">detailplaneeringu </w:t>
      </w:r>
      <w:r w:rsidR="00F04E55">
        <w:rPr>
          <w:rFonts w:ascii="Times New Roman" w:hAnsi="Times New Roman" w:cs="Times New Roman"/>
          <w:sz w:val="24"/>
          <w:szCs w:val="24"/>
        </w:rPr>
        <w:t xml:space="preserve">koostamise </w:t>
      </w:r>
      <w:r w:rsidR="00C0666A">
        <w:rPr>
          <w:rFonts w:ascii="Times New Roman" w:hAnsi="Times New Roman" w:cs="Times New Roman"/>
          <w:sz w:val="24"/>
          <w:szCs w:val="24"/>
        </w:rPr>
        <w:t xml:space="preserve">kohustuse täitmata jätmise </w:t>
      </w:r>
      <w:r w:rsidR="7E154E46" w:rsidRPr="7E154E46">
        <w:rPr>
          <w:rFonts w:ascii="Times New Roman" w:hAnsi="Times New Roman" w:cs="Times New Roman"/>
          <w:sz w:val="24"/>
          <w:szCs w:val="24"/>
        </w:rPr>
        <w:t xml:space="preserve">otsustada </w:t>
      </w:r>
      <w:r w:rsidR="001F492D">
        <w:rPr>
          <w:rFonts w:ascii="Times New Roman" w:hAnsi="Times New Roman" w:cs="Times New Roman"/>
          <w:sz w:val="24"/>
          <w:szCs w:val="24"/>
        </w:rPr>
        <w:t>Vabariigi Valitsus</w:t>
      </w:r>
      <w:bookmarkEnd w:id="10"/>
      <w:r w:rsidR="00AD7120">
        <w:rPr>
          <w:rFonts w:ascii="Times New Roman" w:hAnsi="Times New Roman" w:cs="Times New Roman"/>
          <w:sz w:val="24"/>
          <w:szCs w:val="24"/>
        </w:rPr>
        <w:t>.</w:t>
      </w:r>
    </w:p>
    <w:bookmarkEnd w:id="11"/>
    <w:p w14:paraId="2C53A71C" w14:textId="77777777" w:rsidR="00C64747" w:rsidRDefault="00C64747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2A985296" w14:textId="0BD326AF" w:rsidR="00C64747" w:rsidRPr="00261132" w:rsidRDefault="00C64747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471CC1">
        <w:rPr>
          <w:rFonts w:ascii="Times New Roman" w:hAnsi="Times New Roman" w:cs="Times New Roman"/>
          <w:sz w:val="24"/>
          <w:szCs w:val="24"/>
        </w:rPr>
        <w:t>(2</w:t>
      </w:r>
      <w:r w:rsidR="00E24EC1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471CC1">
        <w:rPr>
          <w:rFonts w:ascii="Times New Roman" w:hAnsi="Times New Roman" w:cs="Times New Roman"/>
          <w:sz w:val="24"/>
          <w:szCs w:val="24"/>
        </w:rPr>
        <w:t xml:space="preserve">) </w:t>
      </w:r>
      <w:bookmarkStart w:id="12" w:name="_Hlk215588755"/>
      <w:r w:rsidRPr="00471CC1">
        <w:rPr>
          <w:rFonts w:ascii="Times New Roman" w:hAnsi="Times New Roman" w:cs="Times New Roman"/>
          <w:sz w:val="24"/>
          <w:szCs w:val="24"/>
        </w:rPr>
        <w:t>Käesoleva paragrahvi lõigetes 2</w:t>
      </w:r>
      <w:r w:rsidR="00111880">
        <w:rPr>
          <w:rFonts w:ascii="Times New Roman" w:hAnsi="Times New Roman" w:cs="Times New Roman"/>
          <w:sz w:val="24"/>
          <w:szCs w:val="24"/>
        </w:rPr>
        <w:t>, 2</w:t>
      </w:r>
      <w:r w:rsidR="00111880" w:rsidRPr="0011188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11880">
        <w:rPr>
          <w:rFonts w:ascii="Times New Roman" w:hAnsi="Times New Roman" w:cs="Times New Roman"/>
          <w:sz w:val="24"/>
          <w:szCs w:val="24"/>
        </w:rPr>
        <w:t xml:space="preserve"> ja 2</w:t>
      </w:r>
      <w:r w:rsidR="00111880" w:rsidRPr="0011188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3569F">
        <w:rPr>
          <w:rFonts w:ascii="Times New Roman" w:hAnsi="Times New Roman" w:cs="Times New Roman"/>
          <w:sz w:val="24"/>
          <w:szCs w:val="24"/>
        </w:rPr>
        <w:t xml:space="preserve"> </w:t>
      </w:r>
      <w:r w:rsidRPr="00471CC1">
        <w:rPr>
          <w:rFonts w:ascii="Times New Roman" w:hAnsi="Times New Roman" w:cs="Times New Roman"/>
          <w:sz w:val="24"/>
          <w:szCs w:val="24"/>
        </w:rPr>
        <w:t xml:space="preserve">nimetatud </w:t>
      </w:r>
      <w:r w:rsidR="007A40D6" w:rsidRPr="00471CC1">
        <w:rPr>
          <w:rFonts w:ascii="Times New Roman" w:hAnsi="Times New Roman" w:cs="Times New Roman"/>
          <w:sz w:val="24"/>
          <w:szCs w:val="24"/>
        </w:rPr>
        <w:t>ja riigi omandis oleval</w:t>
      </w:r>
      <w:r w:rsidR="0031630C">
        <w:rPr>
          <w:rFonts w:ascii="Times New Roman" w:hAnsi="Times New Roman" w:cs="Times New Roman"/>
          <w:sz w:val="24"/>
          <w:szCs w:val="24"/>
        </w:rPr>
        <w:t>e</w:t>
      </w:r>
      <w:r w:rsidR="007A40D6" w:rsidRPr="00471CC1">
        <w:rPr>
          <w:rFonts w:ascii="Times New Roman" w:hAnsi="Times New Roman" w:cs="Times New Roman"/>
          <w:sz w:val="24"/>
          <w:szCs w:val="24"/>
        </w:rPr>
        <w:t xml:space="preserve"> maal</w:t>
      </w:r>
      <w:r w:rsidR="0031630C">
        <w:rPr>
          <w:rFonts w:ascii="Times New Roman" w:hAnsi="Times New Roman" w:cs="Times New Roman"/>
          <w:sz w:val="24"/>
          <w:szCs w:val="24"/>
        </w:rPr>
        <w:t>e</w:t>
      </w:r>
      <w:r w:rsidR="007A40D6" w:rsidRPr="00471CC1">
        <w:rPr>
          <w:rFonts w:ascii="Times New Roman" w:hAnsi="Times New Roman" w:cs="Times New Roman"/>
          <w:sz w:val="24"/>
          <w:szCs w:val="24"/>
        </w:rPr>
        <w:t xml:space="preserve"> </w:t>
      </w:r>
      <w:r w:rsidR="0031630C">
        <w:rPr>
          <w:rFonts w:ascii="Times New Roman" w:hAnsi="Times New Roman" w:cs="Times New Roman"/>
          <w:sz w:val="24"/>
          <w:szCs w:val="24"/>
        </w:rPr>
        <w:t>kavandatava</w:t>
      </w:r>
      <w:r w:rsidR="0031630C" w:rsidRPr="00471CC1">
        <w:rPr>
          <w:rFonts w:ascii="Times New Roman" w:hAnsi="Times New Roman" w:cs="Times New Roman"/>
          <w:sz w:val="24"/>
          <w:szCs w:val="24"/>
        </w:rPr>
        <w:t xml:space="preserve"> </w:t>
      </w:r>
      <w:r w:rsidR="00F31D73" w:rsidRPr="00471CC1">
        <w:rPr>
          <w:rFonts w:ascii="Times New Roman" w:hAnsi="Times New Roman" w:cs="Times New Roman"/>
          <w:sz w:val="24"/>
          <w:szCs w:val="24"/>
        </w:rPr>
        <w:t xml:space="preserve">ehitise </w:t>
      </w:r>
      <w:r w:rsidR="0031630C">
        <w:rPr>
          <w:rFonts w:ascii="Times New Roman" w:hAnsi="Times New Roman" w:cs="Times New Roman"/>
          <w:sz w:val="24"/>
          <w:szCs w:val="24"/>
        </w:rPr>
        <w:t xml:space="preserve">osas </w:t>
      </w:r>
      <w:r w:rsidR="00527263" w:rsidRPr="00471CC1">
        <w:rPr>
          <w:rFonts w:ascii="Times New Roman" w:hAnsi="Times New Roman" w:cs="Times New Roman"/>
          <w:sz w:val="24"/>
          <w:szCs w:val="24"/>
        </w:rPr>
        <w:t xml:space="preserve">võib </w:t>
      </w:r>
      <w:r w:rsidRPr="00471CC1">
        <w:rPr>
          <w:rFonts w:ascii="Times New Roman" w:hAnsi="Times New Roman" w:cs="Times New Roman"/>
          <w:sz w:val="24"/>
          <w:szCs w:val="24"/>
        </w:rPr>
        <w:t>Vabariigi Valitsus otsu</w:t>
      </w:r>
      <w:r w:rsidR="00527263" w:rsidRPr="00471CC1">
        <w:rPr>
          <w:rFonts w:ascii="Times New Roman" w:hAnsi="Times New Roman" w:cs="Times New Roman"/>
          <w:sz w:val="24"/>
          <w:szCs w:val="24"/>
        </w:rPr>
        <w:t>stada</w:t>
      </w:r>
      <w:r w:rsidRPr="00471CC1">
        <w:rPr>
          <w:rFonts w:ascii="Times New Roman" w:hAnsi="Times New Roman" w:cs="Times New Roman"/>
          <w:sz w:val="24"/>
          <w:szCs w:val="24"/>
        </w:rPr>
        <w:t xml:space="preserve"> peat</w:t>
      </w:r>
      <w:r w:rsidR="00527263" w:rsidRPr="00471CC1">
        <w:rPr>
          <w:rFonts w:ascii="Times New Roman" w:hAnsi="Times New Roman" w:cs="Times New Roman"/>
          <w:sz w:val="24"/>
          <w:szCs w:val="24"/>
        </w:rPr>
        <w:t>ada</w:t>
      </w:r>
      <w:r w:rsidRPr="00471CC1">
        <w:rPr>
          <w:rFonts w:ascii="Times New Roman" w:hAnsi="Times New Roman" w:cs="Times New Roman"/>
          <w:sz w:val="24"/>
          <w:szCs w:val="24"/>
        </w:rPr>
        <w:t xml:space="preserve"> samal alal varem kehtestatud planeeringud või nende osad</w:t>
      </w:r>
      <w:r w:rsidR="00527263" w:rsidRPr="00471CC1">
        <w:rPr>
          <w:rFonts w:ascii="Times New Roman" w:hAnsi="Times New Roman" w:cs="Times New Roman"/>
          <w:sz w:val="24"/>
          <w:szCs w:val="24"/>
        </w:rPr>
        <w:t xml:space="preserve">. </w:t>
      </w:r>
      <w:bookmarkStart w:id="13" w:name="_Hlk216465788"/>
      <w:r w:rsidR="00527263" w:rsidRPr="003C650A">
        <w:rPr>
          <w:rFonts w:ascii="Times New Roman" w:hAnsi="Times New Roman" w:cs="Times New Roman"/>
          <w:sz w:val="24"/>
          <w:szCs w:val="24"/>
        </w:rPr>
        <w:t>Vabariigi Valitsuse otsus kaotab kehtivuse, kui otsusega ette nähtud ehitis</w:t>
      </w:r>
      <w:r w:rsidR="003F65E9">
        <w:rPr>
          <w:rFonts w:ascii="Times New Roman" w:hAnsi="Times New Roman" w:cs="Times New Roman"/>
          <w:sz w:val="24"/>
          <w:szCs w:val="24"/>
        </w:rPr>
        <w:t xml:space="preserve"> ei ole valmis viie </w:t>
      </w:r>
      <w:r w:rsidR="00EB0D41" w:rsidRPr="003C650A">
        <w:rPr>
          <w:rFonts w:ascii="Times New Roman" w:hAnsi="Times New Roman" w:cs="Times New Roman"/>
          <w:sz w:val="24"/>
          <w:szCs w:val="24"/>
        </w:rPr>
        <w:t xml:space="preserve"> </w:t>
      </w:r>
      <w:r w:rsidR="00527263" w:rsidRPr="003C650A">
        <w:rPr>
          <w:rFonts w:ascii="Times New Roman" w:hAnsi="Times New Roman" w:cs="Times New Roman"/>
          <w:sz w:val="24"/>
          <w:szCs w:val="24"/>
        </w:rPr>
        <w:t>aasta möödumisel</w:t>
      </w:r>
      <w:r w:rsidRPr="003C650A">
        <w:rPr>
          <w:rFonts w:ascii="Times New Roman" w:hAnsi="Times New Roman" w:cs="Times New Roman"/>
          <w:sz w:val="24"/>
          <w:szCs w:val="24"/>
        </w:rPr>
        <w:t>.</w:t>
      </w:r>
      <w:r w:rsidR="00AE6524" w:rsidRPr="003C650A">
        <w:rPr>
          <w:rFonts w:ascii="Times New Roman" w:hAnsi="Times New Roman" w:cs="Times New Roman"/>
          <w:sz w:val="24"/>
          <w:szCs w:val="24"/>
        </w:rPr>
        <w:t xml:space="preserve"> </w:t>
      </w:r>
      <w:r w:rsidR="003F65E9">
        <w:rPr>
          <w:rFonts w:ascii="Times New Roman" w:hAnsi="Times New Roman" w:cs="Times New Roman"/>
          <w:sz w:val="24"/>
          <w:szCs w:val="24"/>
        </w:rPr>
        <w:t>Tähtaja hulka ei arvata aega, mil Vabariigi Valitsuse otsuse kehtivus oli peatatud või ehitamine keelatud</w:t>
      </w:r>
      <w:r w:rsidR="000C3F65" w:rsidRPr="003C650A">
        <w:rPr>
          <w:rFonts w:ascii="Times New Roman" w:hAnsi="Times New Roman" w:cs="Times New Roman"/>
          <w:sz w:val="24"/>
          <w:szCs w:val="24"/>
        </w:rPr>
        <w:t>.</w:t>
      </w:r>
      <w:r w:rsidRPr="003C650A">
        <w:rPr>
          <w:rFonts w:ascii="Times New Roman" w:hAnsi="Times New Roman" w:cs="Times New Roman"/>
          <w:sz w:val="24"/>
          <w:szCs w:val="24"/>
        </w:rPr>
        <w:t>“.</w:t>
      </w:r>
      <w:bookmarkEnd w:id="12"/>
      <w:bookmarkEnd w:id="13"/>
    </w:p>
    <w:bookmarkEnd w:id="7"/>
    <w:p w14:paraId="0236A655" w14:textId="77777777" w:rsidR="00A23315" w:rsidRDefault="00A23315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46D1EF74" w14:textId="690BC782" w:rsidR="00A23315" w:rsidRPr="00A23315" w:rsidRDefault="00A23315" w:rsidP="0011296A">
      <w:pPr>
        <w:spacing w:after="0"/>
        <w:ind w:righ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3315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6F213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15BE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23315">
        <w:rPr>
          <w:rFonts w:ascii="Times New Roman" w:hAnsi="Times New Roman" w:cs="Times New Roman"/>
          <w:b/>
          <w:bCs/>
          <w:sz w:val="24"/>
          <w:szCs w:val="24"/>
        </w:rPr>
        <w:t>. Seaduse jõustumine</w:t>
      </w:r>
    </w:p>
    <w:p w14:paraId="7C5967EF" w14:textId="1873436E" w:rsidR="003A6DFB" w:rsidRPr="00FB7BC0" w:rsidRDefault="003A6DFB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66FC5E49" w14:textId="03F1B832" w:rsidR="008B2AF4" w:rsidRDefault="0043784F" w:rsidP="0011296A">
      <w:pPr>
        <w:spacing w:after="12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Käesolev s</w:t>
      </w:r>
      <w:r w:rsidR="00A23315">
        <w:rPr>
          <w:rFonts w:ascii="Times New Roman" w:hAnsi="Times New Roman" w:cs="Times New Roman"/>
          <w:sz w:val="24"/>
          <w:szCs w:val="24"/>
        </w:rPr>
        <w:t xml:space="preserve">eadus jõustub 2026. aasta </w:t>
      </w:r>
      <w:r w:rsidR="007D6842">
        <w:rPr>
          <w:rFonts w:ascii="Times New Roman" w:hAnsi="Times New Roman" w:cs="Times New Roman"/>
          <w:sz w:val="24"/>
          <w:szCs w:val="24"/>
        </w:rPr>
        <w:t>1. märtsil.</w:t>
      </w:r>
    </w:p>
    <w:p w14:paraId="45C7203C" w14:textId="77777777" w:rsidR="00A23315" w:rsidRDefault="00A23315" w:rsidP="0011296A">
      <w:pPr>
        <w:spacing w:after="12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709FB9ED" w14:textId="77777777" w:rsidR="00A23315" w:rsidRPr="00FB7BC0" w:rsidRDefault="00A23315" w:rsidP="0011296A">
      <w:pPr>
        <w:spacing w:after="12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1131B582" w14:textId="77777777" w:rsidR="00936312" w:rsidRPr="00936312" w:rsidRDefault="00936312" w:rsidP="0011296A">
      <w:pPr>
        <w:spacing w:after="12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936312">
        <w:rPr>
          <w:rFonts w:ascii="Times New Roman" w:hAnsi="Times New Roman" w:cs="Times New Roman"/>
          <w:sz w:val="24"/>
          <w:szCs w:val="24"/>
        </w:rPr>
        <w:t xml:space="preserve">Lauri </w:t>
      </w:r>
      <w:proofErr w:type="spellStart"/>
      <w:r w:rsidRPr="00936312">
        <w:rPr>
          <w:rFonts w:ascii="Times New Roman" w:hAnsi="Times New Roman" w:cs="Times New Roman"/>
          <w:sz w:val="24"/>
          <w:szCs w:val="24"/>
        </w:rPr>
        <w:t>Hussar</w:t>
      </w:r>
      <w:proofErr w:type="spellEnd"/>
    </w:p>
    <w:p w14:paraId="3B0CFBFE" w14:textId="77777777" w:rsidR="00936312" w:rsidRPr="00936312" w:rsidRDefault="00936312" w:rsidP="0011296A">
      <w:pPr>
        <w:spacing w:after="12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936312">
        <w:rPr>
          <w:rFonts w:ascii="Times New Roman" w:hAnsi="Times New Roman" w:cs="Times New Roman"/>
          <w:sz w:val="24"/>
          <w:szCs w:val="24"/>
        </w:rPr>
        <w:t>Riigikogu esimees</w:t>
      </w:r>
    </w:p>
    <w:p w14:paraId="7C2C08DA" w14:textId="7AB2E89D" w:rsidR="00936312" w:rsidRDefault="00936312" w:rsidP="0011296A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936312">
        <w:rPr>
          <w:rFonts w:ascii="Times New Roman" w:hAnsi="Times New Roman" w:cs="Times New Roman"/>
          <w:sz w:val="24"/>
          <w:szCs w:val="24"/>
        </w:rPr>
        <w:t>Tallinn, 202</w:t>
      </w:r>
      <w:r w:rsidR="002818B1">
        <w:rPr>
          <w:rFonts w:ascii="Times New Roman" w:hAnsi="Times New Roman" w:cs="Times New Roman"/>
          <w:sz w:val="24"/>
          <w:szCs w:val="24"/>
        </w:rPr>
        <w:t>6</w:t>
      </w:r>
    </w:p>
    <w:p w14:paraId="405C7B45" w14:textId="77777777" w:rsidR="00936312" w:rsidRPr="00936312" w:rsidRDefault="00936312" w:rsidP="0011296A">
      <w:pPr>
        <w:spacing w:after="0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631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</w:t>
      </w:r>
    </w:p>
    <w:p w14:paraId="36F1EB72" w14:textId="77777777" w:rsidR="00936312" w:rsidRPr="00936312" w:rsidRDefault="00936312" w:rsidP="0011296A">
      <w:pPr>
        <w:spacing w:after="12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936312">
        <w:rPr>
          <w:rFonts w:ascii="Times New Roman" w:hAnsi="Times New Roman" w:cs="Times New Roman"/>
          <w:sz w:val="24"/>
          <w:szCs w:val="24"/>
        </w:rPr>
        <w:t xml:space="preserve">Algatab Vabariigi Valitsus </w:t>
      </w:r>
    </w:p>
    <w:p w14:paraId="79E24509" w14:textId="77777777" w:rsidR="00550C42" w:rsidRPr="00550C42" w:rsidRDefault="00550C42" w:rsidP="0011296A">
      <w:pPr>
        <w:spacing w:after="120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7F5530" w14:textId="77777777" w:rsidR="00550C42" w:rsidRPr="00550C42" w:rsidRDefault="00550C42" w:rsidP="0011296A">
      <w:pPr>
        <w:spacing w:after="12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47F41A6F" w14:textId="77777777" w:rsidR="00FC4D6D" w:rsidRPr="00FC4D6D" w:rsidRDefault="00FC4D6D" w:rsidP="0011296A">
      <w:pPr>
        <w:spacing w:after="12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7AA6E1DF" w14:textId="77777777" w:rsidR="00282294" w:rsidRPr="00282294" w:rsidRDefault="00282294" w:rsidP="0011296A">
      <w:pPr>
        <w:spacing w:after="120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82294" w:rsidRPr="00282294" w:rsidSect="003F65E9">
      <w:footerReference w:type="default" r:id="rId12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62001" w14:textId="77777777" w:rsidR="00115E94" w:rsidRDefault="00115E94" w:rsidP="00115E94">
      <w:pPr>
        <w:spacing w:after="0" w:line="240" w:lineRule="auto"/>
      </w:pPr>
      <w:r>
        <w:separator/>
      </w:r>
    </w:p>
  </w:endnote>
  <w:endnote w:type="continuationSeparator" w:id="0">
    <w:p w14:paraId="2A720EBB" w14:textId="77777777" w:rsidR="00115E94" w:rsidRDefault="00115E94" w:rsidP="00115E94">
      <w:pPr>
        <w:spacing w:after="0" w:line="240" w:lineRule="auto"/>
      </w:pPr>
      <w:r>
        <w:continuationSeparator/>
      </w:r>
    </w:p>
  </w:endnote>
  <w:endnote w:type="continuationNotice" w:id="1">
    <w:p w14:paraId="0190BAAB" w14:textId="77777777" w:rsidR="00BD404E" w:rsidRDefault="00BD40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4227272"/>
      <w:docPartObj>
        <w:docPartGallery w:val="Page Numbers (Bottom of Page)"/>
        <w:docPartUnique/>
      </w:docPartObj>
    </w:sdtPr>
    <w:sdtEndPr/>
    <w:sdtContent>
      <w:p w14:paraId="34207DE7" w14:textId="624AE744" w:rsidR="00115E94" w:rsidRDefault="00115E9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887A92" w14:textId="77777777" w:rsidR="00115E94" w:rsidRDefault="00115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460B5" w14:textId="77777777" w:rsidR="00115E94" w:rsidRDefault="00115E94" w:rsidP="00115E94">
      <w:pPr>
        <w:spacing w:after="0" w:line="240" w:lineRule="auto"/>
      </w:pPr>
      <w:r>
        <w:separator/>
      </w:r>
    </w:p>
  </w:footnote>
  <w:footnote w:type="continuationSeparator" w:id="0">
    <w:p w14:paraId="5FABD8E3" w14:textId="77777777" w:rsidR="00115E94" w:rsidRDefault="00115E94" w:rsidP="00115E94">
      <w:pPr>
        <w:spacing w:after="0" w:line="240" w:lineRule="auto"/>
      </w:pPr>
      <w:r>
        <w:continuationSeparator/>
      </w:r>
    </w:p>
  </w:footnote>
  <w:footnote w:type="continuationNotice" w:id="1">
    <w:p w14:paraId="159FD2B1" w14:textId="77777777" w:rsidR="00BD404E" w:rsidRDefault="00BD404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46CB"/>
    <w:multiLevelType w:val="hybridMultilevel"/>
    <w:tmpl w:val="449EDFD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3058E"/>
    <w:multiLevelType w:val="hybridMultilevel"/>
    <w:tmpl w:val="BCC6790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E39FE"/>
    <w:multiLevelType w:val="hybridMultilevel"/>
    <w:tmpl w:val="98EE5CD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75A3E"/>
    <w:multiLevelType w:val="multilevel"/>
    <w:tmpl w:val="1BB67970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 w:val="0"/>
        <w:bCs/>
        <w:i w:val="0"/>
        <w:strike w:val="0"/>
        <w:color w:val="auto"/>
        <w:sz w:val="24"/>
        <w:szCs w:val="24"/>
        <w:lang w:val="et-EE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lang w:val="et-E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4C95ADD"/>
    <w:multiLevelType w:val="hybridMultilevel"/>
    <w:tmpl w:val="CCDE03E6"/>
    <w:lvl w:ilvl="0" w:tplc="5B56864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664BB"/>
    <w:multiLevelType w:val="hybridMultilevel"/>
    <w:tmpl w:val="170C7284"/>
    <w:lvl w:ilvl="0" w:tplc="346EEA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F291A"/>
    <w:multiLevelType w:val="hybridMultilevel"/>
    <w:tmpl w:val="431C1B6A"/>
    <w:lvl w:ilvl="0" w:tplc="8416CE7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113A98"/>
    <w:multiLevelType w:val="hybridMultilevel"/>
    <w:tmpl w:val="B9E4DF1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926F2"/>
    <w:multiLevelType w:val="hybridMultilevel"/>
    <w:tmpl w:val="0BC86DD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53E65"/>
    <w:multiLevelType w:val="hybridMultilevel"/>
    <w:tmpl w:val="CCE62846"/>
    <w:lvl w:ilvl="0" w:tplc="AAAC3B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855D0"/>
    <w:multiLevelType w:val="hybridMultilevel"/>
    <w:tmpl w:val="F2BA48C0"/>
    <w:lvl w:ilvl="0" w:tplc="60A89C1A">
      <w:start w:val="2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424B09"/>
    <w:multiLevelType w:val="hybridMultilevel"/>
    <w:tmpl w:val="DF64B9D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64E3C"/>
    <w:multiLevelType w:val="hybridMultilevel"/>
    <w:tmpl w:val="DF24E500"/>
    <w:lvl w:ilvl="0" w:tplc="426A66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84968"/>
    <w:multiLevelType w:val="hybridMultilevel"/>
    <w:tmpl w:val="F10C170E"/>
    <w:lvl w:ilvl="0" w:tplc="A486374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195530"/>
    <w:multiLevelType w:val="hybridMultilevel"/>
    <w:tmpl w:val="5CE0547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D1766"/>
    <w:multiLevelType w:val="hybridMultilevel"/>
    <w:tmpl w:val="C0A61850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F400F9"/>
    <w:multiLevelType w:val="hybridMultilevel"/>
    <w:tmpl w:val="55D40BE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48751D"/>
    <w:multiLevelType w:val="hybridMultilevel"/>
    <w:tmpl w:val="0CECFE0C"/>
    <w:lvl w:ilvl="0" w:tplc="D638AE8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6251500">
    <w:abstractNumId w:val="0"/>
  </w:num>
  <w:num w:numId="2" w16cid:durableId="1274748806">
    <w:abstractNumId w:val="8"/>
  </w:num>
  <w:num w:numId="3" w16cid:durableId="305938765">
    <w:abstractNumId w:val="1"/>
  </w:num>
  <w:num w:numId="4" w16cid:durableId="1864131102">
    <w:abstractNumId w:val="7"/>
  </w:num>
  <w:num w:numId="5" w16cid:durableId="1749762463">
    <w:abstractNumId w:val="16"/>
  </w:num>
  <w:num w:numId="6" w16cid:durableId="1749036356">
    <w:abstractNumId w:val="2"/>
  </w:num>
  <w:num w:numId="7" w16cid:durableId="239946166">
    <w:abstractNumId w:val="12"/>
  </w:num>
  <w:num w:numId="8" w16cid:durableId="1906257413">
    <w:abstractNumId w:val="4"/>
  </w:num>
  <w:num w:numId="9" w16cid:durableId="1583906785">
    <w:abstractNumId w:val="14"/>
  </w:num>
  <w:num w:numId="10" w16cid:durableId="596906600">
    <w:abstractNumId w:val="6"/>
  </w:num>
  <w:num w:numId="11" w16cid:durableId="213855873">
    <w:abstractNumId w:val="9"/>
  </w:num>
  <w:num w:numId="12" w16cid:durableId="1768307699">
    <w:abstractNumId w:val="5"/>
  </w:num>
  <w:num w:numId="13" w16cid:durableId="1519737344">
    <w:abstractNumId w:val="11"/>
  </w:num>
  <w:num w:numId="14" w16cid:durableId="470056654">
    <w:abstractNumId w:val="17"/>
  </w:num>
  <w:num w:numId="15" w16cid:durableId="1231691776">
    <w:abstractNumId w:val="15"/>
  </w:num>
  <w:num w:numId="16" w16cid:durableId="1358659568">
    <w:abstractNumId w:val="10"/>
  </w:num>
  <w:num w:numId="17" w16cid:durableId="1525511267">
    <w:abstractNumId w:val="13"/>
  </w:num>
  <w:num w:numId="18" w16cid:durableId="21266551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066"/>
    <w:rsid w:val="00000952"/>
    <w:rsid w:val="00012959"/>
    <w:rsid w:val="00014081"/>
    <w:rsid w:val="0001693B"/>
    <w:rsid w:val="0002104F"/>
    <w:rsid w:val="00021C49"/>
    <w:rsid w:val="000264C4"/>
    <w:rsid w:val="000324BE"/>
    <w:rsid w:val="000371AA"/>
    <w:rsid w:val="0004563B"/>
    <w:rsid w:val="00046AA5"/>
    <w:rsid w:val="000470BE"/>
    <w:rsid w:val="00053B64"/>
    <w:rsid w:val="00061E90"/>
    <w:rsid w:val="000651A1"/>
    <w:rsid w:val="000A2E31"/>
    <w:rsid w:val="000B05F2"/>
    <w:rsid w:val="000B3EBB"/>
    <w:rsid w:val="000B51FD"/>
    <w:rsid w:val="000C1FE5"/>
    <w:rsid w:val="000C3D08"/>
    <w:rsid w:val="000C3F65"/>
    <w:rsid w:val="000D705C"/>
    <w:rsid w:val="000E568E"/>
    <w:rsid w:val="000F025F"/>
    <w:rsid w:val="000F204E"/>
    <w:rsid w:val="000F2129"/>
    <w:rsid w:val="001048CE"/>
    <w:rsid w:val="00111880"/>
    <w:rsid w:val="0011296A"/>
    <w:rsid w:val="00115E94"/>
    <w:rsid w:val="0012063B"/>
    <w:rsid w:val="00122B18"/>
    <w:rsid w:val="00127B54"/>
    <w:rsid w:val="0013439E"/>
    <w:rsid w:val="001352CA"/>
    <w:rsid w:val="00163F83"/>
    <w:rsid w:val="001661DD"/>
    <w:rsid w:val="00170AFB"/>
    <w:rsid w:val="00181AB5"/>
    <w:rsid w:val="001858EC"/>
    <w:rsid w:val="00192D5D"/>
    <w:rsid w:val="00193254"/>
    <w:rsid w:val="001A0BAF"/>
    <w:rsid w:val="001B2A7E"/>
    <w:rsid w:val="001B30C1"/>
    <w:rsid w:val="001B37AF"/>
    <w:rsid w:val="001C7793"/>
    <w:rsid w:val="001D1250"/>
    <w:rsid w:val="001E0FD4"/>
    <w:rsid w:val="001E1F3C"/>
    <w:rsid w:val="001E337E"/>
    <w:rsid w:val="001F492D"/>
    <w:rsid w:val="00203846"/>
    <w:rsid w:val="0020615A"/>
    <w:rsid w:val="00210CD9"/>
    <w:rsid w:val="002247E2"/>
    <w:rsid w:val="00224C43"/>
    <w:rsid w:val="00230055"/>
    <w:rsid w:val="00235C4E"/>
    <w:rsid w:val="00240B75"/>
    <w:rsid w:val="00241543"/>
    <w:rsid w:val="00244DAE"/>
    <w:rsid w:val="002512BE"/>
    <w:rsid w:val="002560B3"/>
    <w:rsid w:val="00261132"/>
    <w:rsid w:val="00263EE5"/>
    <w:rsid w:val="00266FDD"/>
    <w:rsid w:val="00271758"/>
    <w:rsid w:val="002818B1"/>
    <w:rsid w:val="00282294"/>
    <w:rsid w:val="00283517"/>
    <w:rsid w:val="002A3415"/>
    <w:rsid w:val="002A3FA6"/>
    <w:rsid w:val="002B5D32"/>
    <w:rsid w:val="002C2EFF"/>
    <w:rsid w:val="002D00A7"/>
    <w:rsid w:val="002D2F11"/>
    <w:rsid w:val="002D5EC3"/>
    <w:rsid w:val="002F247A"/>
    <w:rsid w:val="002F3572"/>
    <w:rsid w:val="00314CAB"/>
    <w:rsid w:val="0031630C"/>
    <w:rsid w:val="00325659"/>
    <w:rsid w:val="00331854"/>
    <w:rsid w:val="0033226E"/>
    <w:rsid w:val="00333EF4"/>
    <w:rsid w:val="00340D64"/>
    <w:rsid w:val="00345076"/>
    <w:rsid w:val="00367287"/>
    <w:rsid w:val="00392EA3"/>
    <w:rsid w:val="003A1547"/>
    <w:rsid w:val="003A17CB"/>
    <w:rsid w:val="003A1A04"/>
    <w:rsid w:val="003A3C97"/>
    <w:rsid w:val="003A3F4E"/>
    <w:rsid w:val="003A4140"/>
    <w:rsid w:val="003A6DFB"/>
    <w:rsid w:val="003B4979"/>
    <w:rsid w:val="003C3C46"/>
    <w:rsid w:val="003C492F"/>
    <w:rsid w:val="003C650A"/>
    <w:rsid w:val="003D4F30"/>
    <w:rsid w:val="003E323F"/>
    <w:rsid w:val="003E3887"/>
    <w:rsid w:val="003E63FF"/>
    <w:rsid w:val="003F1567"/>
    <w:rsid w:val="003F65E9"/>
    <w:rsid w:val="00413544"/>
    <w:rsid w:val="004149CD"/>
    <w:rsid w:val="00421FD0"/>
    <w:rsid w:val="00432C92"/>
    <w:rsid w:val="004343DC"/>
    <w:rsid w:val="0043784F"/>
    <w:rsid w:val="004402D4"/>
    <w:rsid w:val="00442FC7"/>
    <w:rsid w:val="0044785C"/>
    <w:rsid w:val="00451C71"/>
    <w:rsid w:val="00463D7D"/>
    <w:rsid w:val="00471CC1"/>
    <w:rsid w:val="00472EA1"/>
    <w:rsid w:val="00475695"/>
    <w:rsid w:val="00483F98"/>
    <w:rsid w:val="00487B79"/>
    <w:rsid w:val="00495ADF"/>
    <w:rsid w:val="00496CEA"/>
    <w:rsid w:val="004A26E1"/>
    <w:rsid w:val="004B3B99"/>
    <w:rsid w:val="004D092D"/>
    <w:rsid w:val="004D1B74"/>
    <w:rsid w:val="004E201A"/>
    <w:rsid w:val="004F40C3"/>
    <w:rsid w:val="004F4D84"/>
    <w:rsid w:val="005043FA"/>
    <w:rsid w:val="00511A91"/>
    <w:rsid w:val="00513B66"/>
    <w:rsid w:val="00514048"/>
    <w:rsid w:val="00522EAB"/>
    <w:rsid w:val="0052516E"/>
    <w:rsid w:val="00527263"/>
    <w:rsid w:val="0053274F"/>
    <w:rsid w:val="005505D9"/>
    <w:rsid w:val="00550C42"/>
    <w:rsid w:val="0056299E"/>
    <w:rsid w:val="00567BE2"/>
    <w:rsid w:val="00571A2E"/>
    <w:rsid w:val="00573545"/>
    <w:rsid w:val="0058566A"/>
    <w:rsid w:val="005A3CA9"/>
    <w:rsid w:val="005C1EB7"/>
    <w:rsid w:val="005C3F54"/>
    <w:rsid w:val="005C4E6E"/>
    <w:rsid w:val="005D5A42"/>
    <w:rsid w:val="005E0B95"/>
    <w:rsid w:val="005E78B1"/>
    <w:rsid w:val="005F16E3"/>
    <w:rsid w:val="005F4609"/>
    <w:rsid w:val="005F7AF8"/>
    <w:rsid w:val="0060304C"/>
    <w:rsid w:val="006071A5"/>
    <w:rsid w:val="00615BE0"/>
    <w:rsid w:val="00617420"/>
    <w:rsid w:val="00626E43"/>
    <w:rsid w:val="006310F2"/>
    <w:rsid w:val="00634537"/>
    <w:rsid w:val="006346BD"/>
    <w:rsid w:val="0063569F"/>
    <w:rsid w:val="00637F0C"/>
    <w:rsid w:val="00662103"/>
    <w:rsid w:val="00663DBC"/>
    <w:rsid w:val="00665685"/>
    <w:rsid w:val="00671B21"/>
    <w:rsid w:val="00681608"/>
    <w:rsid w:val="0068485B"/>
    <w:rsid w:val="00684F00"/>
    <w:rsid w:val="00687E85"/>
    <w:rsid w:val="0069243A"/>
    <w:rsid w:val="006A1BE9"/>
    <w:rsid w:val="006A2C8A"/>
    <w:rsid w:val="006A48D6"/>
    <w:rsid w:val="006B3AF2"/>
    <w:rsid w:val="006C21DC"/>
    <w:rsid w:val="006C3EF5"/>
    <w:rsid w:val="006C4486"/>
    <w:rsid w:val="006D712C"/>
    <w:rsid w:val="006E1CAD"/>
    <w:rsid w:val="006E678A"/>
    <w:rsid w:val="006F213F"/>
    <w:rsid w:val="006F5609"/>
    <w:rsid w:val="007017CB"/>
    <w:rsid w:val="00703DF4"/>
    <w:rsid w:val="00705B67"/>
    <w:rsid w:val="00707FA6"/>
    <w:rsid w:val="00711D40"/>
    <w:rsid w:val="007124AA"/>
    <w:rsid w:val="00715066"/>
    <w:rsid w:val="00715497"/>
    <w:rsid w:val="007179E9"/>
    <w:rsid w:val="00724F3E"/>
    <w:rsid w:val="00734754"/>
    <w:rsid w:val="007406F4"/>
    <w:rsid w:val="00746308"/>
    <w:rsid w:val="00747154"/>
    <w:rsid w:val="00750A8D"/>
    <w:rsid w:val="00762DFB"/>
    <w:rsid w:val="007645C7"/>
    <w:rsid w:val="0076564D"/>
    <w:rsid w:val="00772472"/>
    <w:rsid w:val="007742E4"/>
    <w:rsid w:val="007765C5"/>
    <w:rsid w:val="0078168F"/>
    <w:rsid w:val="00783207"/>
    <w:rsid w:val="007852B3"/>
    <w:rsid w:val="0078797D"/>
    <w:rsid w:val="00792B35"/>
    <w:rsid w:val="00793B66"/>
    <w:rsid w:val="00795B49"/>
    <w:rsid w:val="007A3FC4"/>
    <w:rsid w:val="007A40D6"/>
    <w:rsid w:val="007A534D"/>
    <w:rsid w:val="007A7074"/>
    <w:rsid w:val="007B4CCB"/>
    <w:rsid w:val="007B52CD"/>
    <w:rsid w:val="007C42CD"/>
    <w:rsid w:val="007D6842"/>
    <w:rsid w:val="007E31AE"/>
    <w:rsid w:val="007F198A"/>
    <w:rsid w:val="007F5C1B"/>
    <w:rsid w:val="0081403B"/>
    <w:rsid w:val="008148A3"/>
    <w:rsid w:val="00817D14"/>
    <w:rsid w:val="0082191E"/>
    <w:rsid w:val="00823E7D"/>
    <w:rsid w:val="008251E2"/>
    <w:rsid w:val="008256D3"/>
    <w:rsid w:val="008269C5"/>
    <w:rsid w:val="008360C6"/>
    <w:rsid w:val="00843C0A"/>
    <w:rsid w:val="00844D69"/>
    <w:rsid w:val="00855DFF"/>
    <w:rsid w:val="00856641"/>
    <w:rsid w:val="00862334"/>
    <w:rsid w:val="0087095A"/>
    <w:rsid w:val="008738EB"/>
    <w:rsid w:val="008755AF"/>
    <w:rsid w:val="00884750"/>
    <w:rsid w:val="00885489"/>
    <w:rsid w:val="00885D7D"/>
    <w:rsid w:val="008911B2"/>
    <w:rsid w:val="008A36F3"/>
    <w:rsid w:val="008A4B74"/>
    <w:rsid w:val="008A4BD3"/>
    <w:rsid w:val="008B0B99"/>
    <w:rsid w:val="008B25B4"/>
    <w:rsid w:val="008B2AF4"/>
    <w:rsid w:val="008B59A4"/>
    <w:rsid w:val="008B7D13"/>
    <w:rsid w:val="008C24A3"/>
    <w:rsid w:val="008C4CC6"/>
    <w:rsid w:val="008C68EB"/>
    <w:rsid w:val="008D01BB"/>
    <w:rsid w:val="008D0828"/>
    <w:rsid w:val="008F6C79"/>
    <w:rsid w:val="009003FB"/>
    <w:rsid w:val="009010C2"/>
    <w:rsid w:val="009051D3"/>
    <w:rsid w:val="00911BE9"/>
    <w:rsid w:val="00913E8C"/>
    <w:rsid w:val="00915C52"/>
    <w:rsid w:val="00916CD6"/>
    <w:rsid w:val="00920778"/>
    <w:rsid w:val="00924885"/>
    <w:rsid w:val="00936312"/>
    <w:rsid w:val="00940389"/>
    <w:rsid w:val="0094100D"/>
    <w:rsid w:val="00944417"/>
    <w:rsid w:val="00944F5C"/>
    <w:rsid w:val="009514C6"/>
    <w:rsid w:val="00967C47"/>
    <w:rsid w:val="00971ECF"/>
    <w:rsid w:val="009E28DD"/>
    <w:rsid w:val="009E57B6"/>
    <w:rsid w:val="009E79A5"/>
    <w:rsid w:val="009F37E2"/>
    <w:rsid w:val="009F4885"/>
    <w:rsid w:val="009F6F0A"/>
    <w:rsid w:val="00A0255C"/>
    <w:rsid w:val="00A172AA"/>
    <w:rsid w:val="00A200FF"/>
    <w:rsid w:val="00A20221"/>
    <w:rsid w:val="00A227E5"/>
    <w:rsid w:val="00A23315"/>
    <w:rsid w:val="00A3386F"/>
    <w:rsid w:val="00A34081"/>
    <w:rsid w:val="00A35B83"/>
    <w:rsid w:val="00A43BD2"/>
    <w:rsid w:val="00A47DC0"/>
    <w:rsid w:val="00A54E2D"/>
    <w:rsid w:val="00A63AE5"/>
    <w:rsid w:val="00A6730A"/>
    <w:rsid w:val="00A73B5F"/>
    <w:rsid w:val="00A740CD"/>
    <w:rsid w:val="00A7654F"/>
    <w:rsid w:val="00A80BAB"/>
    <w:rsid w:val="00A93458"/>
    <w:rsid w:val="00A94EDA"/>
    <w:rsid w:val="00AA2B24"/>
    <w:rsid w:val="00AB566E"/>
    <w:rsid w:val="00AC14E2"/>
    <w:rsid w:val="00AC3B9D"/>
    <w:rsid w:val="00AD3E14"/>
    <w:rsid w:val="00AD65FE"/>
    <w:rsid w:val="00AD7120"/>
    <w:rsid w:val="00AD7DCD"/>
    <w:rsid w:val="00AE13BD"/>
    <w:rsid w:val="00AE5CE4"/>
    <w:rsid w:val="00AE6524"/>
    <w:rsid w:val="00B0183A"/>
    <w:rsid w:val="00B159B2"/>
    <w:rsid w:val="00B17B33"/>
    <w:rsid w:val="00B209DD"/>
    <w:rsid w:val="00B34786"/>
    <w:rsid w:val="00B36BFB"/>
    <w:rsid w:val="00B465EC"/>
    <w:rsid w:val="00B56E3A"/>
    <w:rsid w:val="00B6265D"/>
    <w:rsid w:val="00B62D7A"/>
    <w:rsid w:val="00B64EB3"/>
    <w:rsid w:val="00B75AF0"/>
    <w:rsid w:val="00B76D5A"/>
    <w:rsid w:val="00B773A2"/>
    <w:rsid w:val="00B8397B"/>
    <w:rsid w:val="00B9381E"/>
    <w:rsid w:val="00B96554"/>
    <w:rsid w:val="00BA53B9"/>
    <w:rsid w:val="00BB2D1C"/>
    <w:rsid w:val="00BC2D88"/>
    <w:rsid w:val="00BD404E"/>
    <w:rsid w:val="00BE104F"/>
    <w:rsid w:val="00BE20A9"/>
    <w:rsid w:val="00BF2B40"/>
    <w:rsid w:val="00C023CC"/>
    <w:rsid w:val="00C045A9"/>
    <w:rsid w:val="00C0666A"/>
    <w:rsid w:val="00C16A42"/>
    <w:rsid w:val="00C31863"/>
    <w:rsid w:val="00C319E9"/>
    <w:rsid w:val="00C32DBC"/>
    <w:rsid w:val="00C45C64"/>
    <w:rsid w:val="00C5408B"/>
    <w:rsid w:val="00C64747"/>
    <w:rsid w:val="00C80E4C"/>
    <w:rsid w:val="00C8127D"/>
    <w:rsid w:val="00C855F1"/>
    <w:rsid w:val="00C94778"/>
    <w:rsid w:val="00CA5631"/>
    <w:rsid w:val="00CA7159"/>
    <w:rsid w:val="00CB5DB8"/>
    <w:rsid w:val="00CC3F84"/>
    <w:rsid w:val="00CC602A"/>
    <w:rsid w:val="00CD0495"/>
    <w:rsid w:val="00CD3842"/>
    <w:rsid w:val="00CF4190"/>
    <w:rsid w:val="00D06684"/>
    <w:rsid w:val="00D11916"/>
    <w:rsid w:val="00D17A79"/>
    <w:rsid w:val="00D3320C"/>
    <w:rsid w:val="00D33B05"/>
    <w:rsid w:val="00D372CD"/>
    <w:rsid w:val="00D410A8"/>
    <w:rsid w:val="00D46906"/>
    <w:rsid w:val="00D5345B"/>
    <w:rsid w:val="00D55C74"/>
    <w:rsid w:val="00D625AB"/>
    <w:rsid w:val="00D72A88"/>
    <w:rsid w:val="00D75B3F"/>
    <w:rsid w:val="00D80C81"/>
    <w:rsid w:val="00D911CC"/>
    <w:rsid w:val="00D93122"/>
    <w:rsid w:val="00D9475E"/>
    <w:rsid w:val="00DA6FFE"/>
    <w:rsid w:val="00DD0188"/>
    <w:rsid w:val="00DE181D"/>
    <w:rsid w:val="00DE3E59"/>
    <w:rsid w:val="00DE5427"/>
    <w:rsid w:val="00DE54A8"/>
    <w:rsid w:val="00E059C8"/>
    <w:rsid w:val="00E1408E"/>
    <w:rsid w:val="00E14CFF"/>
    <w:rsid w:val="00E14D5D"/>
    <w:rsid w:val="00E17742"/>
    <w:rsid w:val="00E17FAB"/>
    <w:rsid w:val="00E242FF"/>
    <w:rsid w:val="00E244B6"/>
    <w:rsid w:val="00E24EC1"/>
    <w:rsid w:val="00E30965"/>
    <w:rsid w:val="00E37875"/>
    <w:rsid w:val="00E43762"/>
    <w:rsid w:val="00E47206"/>
    <w:rsid w:val="00E57100"/>
    <w:rsid w:val="00E574FA"/>
    <w:rsid w:val="00E6677E"/>
    <w:rsid w:val="00E70F00"/>
    <w:rsid w:val="00E73414"/>
    <w:rsid w:val="00E80753"/>
    <w:rsid w:val="00E83BDD"/>
    <w:rsid w:val="00E83EB3"/>
    <w:rsid w:val="00E85956"/>
    <w:rsid w:val="00E8707A"/>
    <w:rsid w:val="00E918C8"/>
    <w:rsid w:val="00E97635"/>
    <w:rsid w:val="00EA0FB8"/>
    <w:rsid w:val="00EA1E40"/>
    <w:rsid w:val="00EA2271"/>
    <w:rsid w:val="00EB0D41"/>
    <w:rsid w:val="00EB6BA0"/>
    <w:rsid w:val="00EC0E50"/>
    <w:rsid w:val="00EE3902"/>
    <w:rsid w:val="00EF1E4D"/>
    <w:rsid w:val="00F01645"/>
    <w:rsid w:val="00F01C66"/>
    <w:rsid w:val="00F04E55"/>
    <w:rsid w:val="00F077A2"/>
    <w:rsid w:val="00F176E7"/>
    <w:rsid w:val="00F2505A"/>
    <w:rsid w:val="00F2581B"/>
    <w:rsid w:val="00F311C9"/>
    <w:rsid w:val="00F31D73"/>
    <w:rsid w:val="00F45F95"/>
    <w:rsid w:val="00F53175"/>
    <w:rsid w:val="00F5383E"/>
    <w:rsid w:val="00F638D0"/>
    <w:rsid w:val="00F66E8E"/>
    <w:rsid w:val="00F760D1"/>
    <w:rsid w:val="00F8080C"/>
    <w:rsid w:val="00F81808"/>
    <w:rsid w:val="00F92FC7"/>
    <w:rsid w:val="00FA139D"/>
    <w:rsid w:val="00FA1625"/>
    <w:rsid w:val="00FA35B2"/>
    <w:rsid w:val="00FA66EA"/>
    <w:rsid w:val="00FA6DB0"/>
    <w:rsid w:val="00FA761C"/>
    <w:rsid w:val="00FA7BB2"/>
    <w:rsid w:val="00FB2D88"/>
    <w:rsid w:val="00FB7BC0"/>
    <w:rsid w:val="00FC2563"/>
    <w:rsid w:val="00FC3B81"/>
    <w:rsid w:val="00FC4D6D"/>
    <w:rsid w:val="00FD4883"/>
    <w:rsid w:val="00FD4CAA"/>
    <w:rsid w:val="00FD7461"/>
    <w:rsid w:val="00FF3FFD"/>
    <w:rsid w:val="00FF4FFF"/>
    <w:rsid w:val="03646602"/>
    <w:rsid w:val="036AD0A8"/>
    <w:rsid w:val="040EBAC9"/>
    <w:rsid w:val="0438D97A"/>
    <w:rsid w:val="0811CA0F"/>
    <w:rsid w:val="0A122EFA"/>
    <w:rsid w:val="15D4CD71"/>
    <w:rsid w:val="1826F1BA"/>
    <w:rsid w:val="190AA7CB"/>
    <w:rsid w:val="1C50F3AE"/>
    <w:rsid w:val="1ECAB8A4"/>
    <w:rsid w:val="303353F4"/>
    <w:rsid w:val="32DE06E5"/>
    <w:rsid w:val="3490AE8F"/>
    <w:rsid w:val="349FF128"/>
    <w:rsid w:val="35CBE29B"/>
    <w:rsid w:val="3B552389"/>
    <w:rsid w:val="3B636C34"/>
    <w:rsid w:val="3F7CFC9F"/>
    <w:rsid w:val="4360FFB7"/>
    <w:rsid w:val="43BA2392"/>
    <w:rsid w:val="4BA3DCAB"/>
    <w:rsid w:val="4FFE573F"/>
    <w:rsid w:val="5542F28A"/>
    <w:rsid w:val="562A8B01"/>
    <w:rsid w:val="56334FB0"/>
    <w:rsid w:val="59329810"/>
    <w:rsid w:val="5AA37783"/>
    <w:rsid w:val="5B83A2F5"/>
    <w:rsid w:val="5FBFAA09"/>
    <w:rsid w:val="6362A466"/>
    <w:rsid w:val="65719828"/>
    <w:rsid w:val="67B4408C"/>
    <w:rsid w:val="6F23BA7D"/>
    <w:rsid w:val="6FEB86A5"/>
    <w:rsid w:val="76C5DF89"/>
    <w:rsid w:val="7C0BC83F"/>
    <w:rsid w:val="7E154E46"/>
    <w:rsid w:val="7FA7B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A4CE0"/>
  <w15:chartTrackingRefBased/>
  <w15:docId w15:val="{811533F7-7CE2-4FFB-9ACC-B62D898F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812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12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12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2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2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27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E181D"/>
    <w:rPr>
      <w:color w:val="0000FF"/>
      <w:u w:val="single"/>
    </w:rPr>
  </w:style>
  <w:style w:type="paragraph" w:styleId="Revision">
    <w:name w:val="Revision"/>
    <w:hidden/>
    <w:uiPriority w:val="99"/>
    <w:semiHidden/>
    <w:rsid w:val="0012063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40B7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07FA6"/>
    <w:rPr>
      <w:color w:val="605E5C"/>
      <w:shd w:val="clear" w:color="auto" w:fill="E1DFDD"/>
    </w:rPr>
  </w:style>
  <w:style w:type="paragraph" w:customStyle="1" w:styleId="NCNumbering">
    <w:name w:val="NC Numbering"/>
    <w:link w:val="NCNumberingChar"/>
    <w:uiPriority w:val="4"/>
    <w:qFormat/>
    <w:rsid w:val="00A35B83"/>
    <w:pPr>
      <w:numPr>
        <w:numId w:val="18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NCNumberingChar">
    <w:name w:val="NC Numbering Char"/>
    <w:basedOn w:val="DefaultParagraphFont"/>
    <w:link w:val="NCNumbering"/>
    <w:uiPriority w:val="4"/>
    <w:rsid w:val="00A35B83"/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15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E94"/>
  </w:style>
  <w:style w:type="paragraph" w:styleId="Footer">
    <w:name w:val="footer"/>
    <w:basedOn w:val="Normal"/>
    <w:link w:val="FooterChar"/>
    <w:uiPriority w:val="99"/>
    <w:unhideWhenUsed/>
    <w:rsid w:val="00115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4F7025CA86804394BF5AF2458F0A81" ma:contentTypeVersion="2" ma:contentTypeDescription="Loo uus dokument" ma:contentTypeScope="" ma:versionID="593e89238215a483d21bf888e11e4059">
  <xsd:schema xmlns:xsd="http://www.w3.org/2001/XMLSchema" xmlns:xs="http://www.w3.org/2001/XMLSchema" xmlns:p="http://schemas.microsoft.com/office/2006/metadata/properties" xmlns:ns2="9a2978cf-9856-4471-84f5-b2b5341435f1" targetNamespace="http://schemas.microsoft.com/office/2006/metadata/properties" ma:root="true" ma:fieldsID="c4625f4263723be97907733cde2bc928" ns2:_="">
    <xsd:import namespace="9a2978cf-9856-4471-84f5-b2b5341435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978cf-9856-4471-84f5-b2b5341435f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di ID väärtus" ma:description="Sellele üksusele määratud dokumendi ID väärtus." ma:internalName="_dlc_DocId" ma:readOnly="true">
      <xsd:simpleType>
        <xsd:restriction base="dms:Text"/>
      </xsd:simpleType>
    </xsd:element>
    <xsd:element name="_dlc_DocIdUrl" ma:index="9" nillable="true" ma:displayName="Dokumendi ID" ma:description="Püsilink sellele dokumendile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a2978cf-9856-4471-84f5-b2b5341435f1">QN6PHRSYMUAZ-1321989357-584</_dlc_DocId>
    <_dlc_DocIdUrl xmlns="9a2978cf-9856-4471-84f5-b2b5341435f1">
      <Url>https://kam.mil.intra/collaboration/OO/_layouts/15/DocIdRedir.aspx?ID=QN6PHRSYMUAZ-1321989357-584</Url>
      <Description>QN6PHRSYMUAZ-1321989357-584</Description>
    </_dlc_DocIdUrl>
    <SharedWithUsers xmlns="9a2978cf-9856-4471-84f5-b2b5341435f1">
      <UserInfo>
        <DisplayName>Meelika Väravas</DisplayName>
        <AccountId>3539</AccountId>
        <AccountType/>
      </UserInfo>
      <UserInfo>
        <DisplayName>Kristel Urke</DisplayName>
        <AccountId>4525</AccountId>
        <AccountType/>
      </UserInfo>
      <UserInfo>
        <DisplayName>Kaupo Kaasik</DisplayName>
        <AccountId>3229</AccountId>
        <AccountType/>
      </UserInfo>
      <UserInfo>
        <DisplayName>Merle Vilu</DisplayName>
        <AccountId>678</AccountId>
        <AccountType/>
      </UserInfo>
      <UserInfo>
        <DisplayName>Helari Buht</DisplayName>
        <AccountId>5606</AccountId>
        <AccountType/>
      </UserInfo>
      <UserInfo>
        <DisplayName>Elari Kalmaru</DisplayName>
        <AccountId>1046</AccountId>
        <AccountType/>
      </UserInfo>
      <UserInfo>
        <DisplayName>Liina Martinson</DisplayName>
        <AccountId>5775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9CF56AF-683D-4472-ADE1-ED257D405C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4D2CE8-6BA5-4702-95D9-A4591D0FF58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20D728B-00AF-44B1-A306-635A376074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B39A40-9864-495C-938A-3655B3615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978cf-9856-4471-84f5-b2b534143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D549D8A-66C8-4E46-9225-7A90EA7D14D0}">
  <ds:schemaRefs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9a2978cf-9856-4471-84f5-b2b5341435f1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1526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10362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subject/>
  <dc:creator>Eda Loo-Suun</dc:creator>
  <cp:keywords/>
  <dc:description/>
  <cp:lastModifiedBy>Eda Loo-Suun</cp:lastModifiedBy>
  <cp:revision>2</cp:revision>
  <cp:lastPrinted>2025-12-02T13:34:00Z</cp:lastPrinted>
  <dcterms:created xsi:type="dcterms:W3CDTF">2025-12-15T11:51:00Z</dcterms:created>
  <dcterms:modified xsi:type="dcterms:W3CDTF">2025-12-15T11:51:00Z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0x010100E04F7025CA86804394BF5AF2458F0A81</vt:lpwstr>
  </property>
  <property fmtid="{D5CDD505-2E9C-101B-9397-08002B2CF9AE}" pid="3" name="_dlc_DocIdItemGuid">
    <vt:lpwstr>d4a121eb-7437-4402-8291-6ba75823a8bf</vt:lpwstr>
  </property>
</Properties>
</file>